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44" w:rsidRDefault="008B7C44" w:rsidP="008B7C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C44">
        <w:rPr>
          <w:rFonts w:ascii="Times New Roman" w:hAnsi="Times New Roman" w:cs="Times New Roman"/>
          <w:b/>
          <w:sz w:val="24"/>
          <w:szCs w:val="24"/>
        </w:rPr>
        <w:t xml:space="preserve">Правила использования </w:t>
      </w:r>
      <w:proofErr w:type="spellStart"/>
      <w:r w:rsidRPr="008B7C44">
        <w:rPr>
          <w:rFonts w:ascii="Times New Roman" w:hAnsi="Times New Roman" w:cs="Times New Roman"/>
          <w:b/>
          <w:sz w:val="24"/>
          <w:szCs w:val="24"/>
        </w:rPr>
        <w:t>световозвращающих</w:t>
      </w:r>
      <w:proofErr w:type="spellEnd"/>
      <w:r w:rsidRPr="008B7C44">
        <w:rPr>
          <w:rFonts w:ascii="Times New Roman" w:hAnsi="Times New Roman" w:cs="Times New Roman"/>
          <w:b/>
          <w:sz w:val="24"/>
          <w:szCs w:val="24"/>
        </w:rPr>
        <w:t xml:space="preserve"> элементов в одежде детей, виды </w:t>
      </w:r>
      <w:proofErr w:type="spellStart"/>
      <w:r w:rsidRPr="008B7C44">
        <w:rPr>
          <w:rFonts w:ascii="Times New Roman" w:hAnsi="Times New Roman" w:cs="Times New Roman"/>
          <w:b/>
          <w:sz w:val="24"/>
          <w:szCs w:val="24"/>
        </w:rPr>
        <w:t>световозвращателей</w:t>
      </w:r>
      <w:proofErr w:type="spellEnd"/>
      <w:r w:rsidRPr="008B7C44">
        <w:rPr>
          <w:rFonts w:ascii="Times New Roman" w:hAnsi="Times New Roman" w:cs="Times New Roman"/>
          <w:b/>
          <w:sz w:val="24"/>
          <w:szCs w:val="24"/>
        </w:rPr>
        <w:t xml:space="preserve"> для пешеходов</w:t>
      </w:r>
    </w:p>
    <w:p w:rsidR="008B7C44" w:rsidRPr="008B7C44" w:rsidRDefault="008B7C44" w:rsidP="008B7C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световозвращателя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увеличивает эту цифру до 130-240 метров!</w:t>
      </w: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не боится ни влаги, ни мороза – носить его можно в любую погоду.</w:t>
      </w: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> </w:t>
      </w: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C44">
        <w:rPr>
          <w:rFonts w:ascii="Times New Roman" w:hAnsi="Times New Roman" w:cs="Times New Roman"/>
          <w:b/>
          <w:iCs/>
          <w:sz w:val="24"/>
          <w:szCs w:val="24"/>
        </w:rPr>
        <w:t>Виды светоотражающих элементов.</w:t>
      </w:r>
    </w:p>
    <w:p w:rsid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Световозвращающий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эле</w:t>
      </w:r>
      <w:bookmarkStart w:id="0" w:name="_GoBack"/>
      <w:bookmarkEnd w:id="0"/>
      <w:r w:rsidRPr="008B7C44">
        <w:rPr>
          <w:rFonts w:ascii="Times New Roman" w:hAnsi="Times New Roman" w:cs="Times New Roman"/>
          <w:sz w:val="24"/>
          <w:szCs w:val="24"/>
        </w:rPr>
        <w:t xml:space="preserve">мент – изделие, не являющееся предметом одежды и используемое в качестве вспомогательного средства для </w:t>
      </w:r>
      <w:r>
        <w:rPr>
          <w:rFonts w:ascii="Times New Roman" w:hAnsi="Times New Roman" w:cs="Times New Roman"/>
          <w:sz w:val="24"/>
          <w:szCs w:val="24"/>
        </w:rPr>
        <w:t>обеспечения видимости человека.</w:t>
      </w:r>
    </w:p>
    <w:p w:rsid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C44">
        <w:rPr>
          <w:rFonts w:ascii="Times New Roman" w:hAnsi="Times New Roman" w:cs="Times New Roman"/>
          <w:sz w:val="24"/>
          <w:szCs w:val="24"/>
        </w:rPr>
        <w:t>Подвешиваемый</w:t>
      </w:r>
      <w:proofErr w:type="gramEnd"/>
      <w:r w:rsidRPr="008B7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(подвеска) – изделие, подвешиваемое на одежду или часть тела, которое при необходимости можн</w:t>
      </w:r>
      <w:r>
        <w:rPr>
          <w:rFonts w:ascii="Times New Roman" w:hAnsi="Times New Roman" w:cs="Times New Roman"/>
          <w:sz w:val="24"/>
          <w:szCs w:val="24"/>
        </w:rPr>
        <w:t>о легко подвешивать и снимать.</w:t>
      </w:r>
    </w:p>
    <w:p w:rsid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 xml:space="preserve">Съемный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>  (значок) – изделие, временно прикрепляемое к одежде или надеваемое на какую-либо часть тела и сним</w:t>
      </w:r>
      <w:r>
        <w:rPr>
          <w:rFonts w:ascii="Times New Roman" w:hAnsi="Times New Roman" w:cs="Times New Roman"/>
          <w:sz w:val="24"/>
          <w:szCs w:val="24"/>
        </w:rPr>
        <w:t>аемое без помощи инструментов.</w:t>
      </w:r>
    </w:p>
    <w:p w:rsid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 xml:space="preserve">Несъемное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световозвращающее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изделие (наклейки) – изделие, предназначенно</w:t>
      </w:r>
      <w:r>
        <w:rPr>
          <w:rFonts w:ascii="Times New Roman" w:hAnsi="Times New Roman" w:cs="Times New Roman"/>
          <w:sz w:val="24"/>
          <w:szCs w:val="24"/>
        </w:rPr>
        <w:t>е быть постоянно закрепленным.</w:t>
      </w:r>
    </w:p>
    <w:p w:rsid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 xml:space="preserve">Гибкое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световозвращающее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изделие (браслет) – изделие, способное наматываться на стержень в любом напра</w:t>
      </w:r>
      <w:r>
        <w:rPr>
          <w:rFonts w:ascii="Times New Roman" w:hAnsi="Times New Roman" w:cs="Times New Roman"/>
          <w:sz w:val="24"/>
          <w:szCs w:val="24"/>
        </w:rPr>
        <w:t>влении без видимой деформации.</w:t>
      </w:r>
    </w:p>
    <w:p w:rsid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44">
        <w:rPr>
          <w:rFonts w:ascii="Times New Roman" w:hAnsi="Times New Roman" w:cs="Times New Roman"/>
          <w:sz w:val="24"/>
          <w:szCs w:val="24"/>
        </w:rPr>
        <w:t xml:space="preserve">Площадь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элемента должна составлять не менее 15 – 50 квадратных сантиметров.</w:t>
      </w:r>
    </w:p>
    <w:p w:rsid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C44">
        <w:rPr>
          <w:rFonts w:ascii="Times New Roman" w:hAnsi="Times New Roman" w:cs="Times New Roman"/>
          <w:b/>
          <w:sz w:val="24"/>
          <w:szCs w:val="24"/>
        </w:rPr>
        <w:t>Как правильно носить?</w:t>
      </w:r>
    </w:p>
    <w:p w:rsidR="008B7C44" w:rsidRPr="008B7C44" w:rsidRDefault="008B7C44" w:rsidP="008B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с двух сторон объекта, чтобы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оставался видимым во всех направлениях </w:t>
      </w:r>
      <w:proofErr w:type="gramStart"/>
      <w:r w:rsidRPr="008B7C4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B7C44">
        <w:rPr>
          <w:rFonts w:ascii="Times New Roman" w:hAnsi="Times New Roman" w:cs="Times New Roman"/>
          <w:sz w:val="24"/>
          <w:szCs w:val="24"/>
        </w:rPr>
        <w:t xml:space="preserve"> приближающимся. Теперь о требованиях к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световозвращателям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8B7C44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8B7C44">
        <w:rPr>
          <w:rFonts w:ascii="Times New Roman" w:hAnsi="Times New Roman" w:cs="Times New Roman"/>
          <w:sz w:val="24"/>
          <w:szCs w:val="24"/>
        </w:rPr>
        <w:t xml:space="preserve"> элементы присутствовали и были видны водителям.</w:t>
      </w:r>
    </w:p>
    <w:p w:rsidR="00064A69" w:rsidRDefault="00064A69"/>
    <w:sectPr w:rsidR="0006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69"/>
    <w:rsid w:val="00064A69"/>
    <w:rsid w:val="008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99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890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4726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2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3172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281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2669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2017-12-04T04:06:00Z</dcterms:created>
  <dcterms:modified xsi:type="dcterms:W3CDTF">2017-12-04T04:08:00Z</dcterms:modified>
</cp:coreProperties>
</file>