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F" w:rsidRDefault="0018014F" w:rsidP="0018014F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val="en-US" w:eastAsia="ru-RU"/>
        </w:rPr>
      </w:pPr>
      <w:bookmarkStart w:id="0" w:name="_GoBack"/>
      <w:bookmarkEnd w:id="0"/>
    </w:p>
    <w:p w:rsidR="0018014F" w:rsidRPr="003E12B9" w:rsidRDefault="0018014F" w:rsidP="0018014F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18014F" w:rsidRPr="003E12B9" w:rsidRDefault="00C350D6" w:rsidP="0018014F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7898" r:id="rId7"/>
        </w:pict>
      </w:r>
      <w:r w:rsidR="0018014F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18014F" w:rsidRDefault="0018014F" w:rsidP="0018014F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Pr="0018014F" w:rsidRDefault="00976EBA" w:rsidP="00976EB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76EBA">
        <w:rPr>
          <w:rFonts w:ascii="Times New Roman" w:hAnsi="Times New Roman" w:cs="Times New Roman"/>
          <w:b/>
          <w:sz w:val="28"/>
        </w:rPr>
        <w:t>Музыканты улыбаются!</w:t>
      </w:r>
      <w:r w:rsidR="0018014F">
        <w:rPr>
          <w:rFonts w:ascii="Times New Roman" w:hAnsi="Times New Roman" w:cs="Times New Roman"/>
          <w:b/>
          <w:sz w:val="28"/>
          <w:lang w:val="en-US"/>
        </w:rPr>
        <w:t xml:space="preserve">   6+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976EBA" w:rsidRPr="00976EBA" w:rsidRDefault="00976EBA" w:rsidP="00976EBA">
      <w:pPr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6EBA">
        <w:rPr>
          <w:rFonts w:ascii="Cambria" w:eastAsia="Times New Roman" w:hAnsi="Cambr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Оркестр народных инструментов Свердловской государственной детской филармонии приглашает на веселый увлекательный вечер «Музыканты улыбаются». В программе концерта шуточные пьесы Россини, Андерсона, </w:t>
      </w:r>
      <w:proofErr w:type="spellStart"/>
      <w:r w:rsidRPr="00976EBA">
        <w:rPr>
          <w:rFonts w:ascii="Cambria" w:eastAsia="Times New Roman" w:hAnsi="Cambria" w:cs="Arial"/>
          <w:color w:val="000000"/>
          <w:sz w:val="30"/>
          <w:szCs w:val="30"/>
          <w:bdr w:val="none" w:sz="0" w:space="0" w:color="auto" w:frame="1"/>
          <w:lang w:eastAsia="ru-RU"/>
        </w:rPr>
        <w:t>Дербенко</w:t>
      </w:r>
      <w:proofErr w:type="spellEnd"/>
      <w:r w:rsidRPr="00976EBA">
        <w:rPr>
          <w:rFonts w:ascii="Cambria" w:eastAsia="Times New Roman" w:hAnsi="Cambr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, яркие премьеры  </w:t>
      </w:r>
      <w:proofErr w:type="spellStart"/>
      <w:r w:rsidRPr="00976EBA">
        <w:rPr>
          <w:rFonts w:ascii="Cambria" w:eastAsia="Times New Roman" w:hAnsi="Cambria" w:cs="Arial"/>
          <w:color w:val="000000"/>
          <w:sz w:val="30"/>
          <w:szCs w:val="30"/>
          <w:bdr w:val="none" w:sz="0" w:space="0" w:color="auto" w:frame="1"/>
          <w:lang w:eastAsia="ru-RU"/>
        </w:rPr>
        <w:t>Бызова</w:t>
      </w:r>
      <w:proofErr w:type="spellEnd"/>
      <w:r w:rsidRPr="00976EBA">
        <w:rPr>
          <w:rFonts w:ascii="Cambria" w:eastAsia="Times New Roman" w:hAnsi="Cambria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и Елецкого, а так же озорные обработки народных песен.</w:t>
      </w:r>
    </w:p>
    <w:p w:rsidR="00976EBA" w:rsidRPr="00976EBA" w:rsidRDefault="00976EBA" w:rsidP="00976EB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 концерте принимают участие:</w:t>
      </w:r>
    </w:p>
    <w:p w:rsidR="00976EBA" w:rsidRPr="00976EBA" w:rsidRDefault="00976EBA" w:rsidP="00976E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Народный артист РСФСР Анатолий Хижняк (баян)  и Заслуженный деятель искусств РФ Андрей </w:t>
      </w:r>
      <w:proofErr w:type="spellStart"/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Бызов</w:t>
      </w:r>
      <w:proofErr w:type="spellEnd"/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(баян)</w:t>
      </w:r>
    </w:p>
    <w:p w:rsidR="00976EBA" w:rsidRPr="00976EBA" w:rsidRDefault="00976EBA" w:rsidP="00976E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Солисты театра музыкальной комедии  Ярослава Прокофьева и Алексей Пьянков</w:t>
      </w:r>
    </w:p>
    <w:p w:rsidR="00976EBA" w:rsidRPr="00976EBA" w:rsidRDefault="00976EBA" w:rsidP="00976E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Дуэт </w:t>
      </w:r>
      <w:proofErr w:type="spellStart"/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Лемурия</w:t>
      </w:r>
      <w:proofErr w:type="spellEnd"/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- Людмила Демиденко (домра) и Павел Демиденко (аккордеон)</w:t>
      </w:r>
    </w:p>
    <w:p w:rsidR="00976EBA" w:rsidRPr="00976EBA" w:rsidRDefault="00976EBA" w:rsidP="00976E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Квартет «13 струн»</w:t>
      </w:r>
    </w:p>
    <w:p w:rsidR="00976EBA" w:rsidRPr="00976EBA" w:rsidRDefault="00976EBA" w:rsidP="00976EB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Дуэт аккордеонистов Александр и Владислав </w:t>
      </w:r>
      <w:proofErr w:type="spellStart"/>
      <w:r w:rsidRPr="00976EBA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Беренцевы</w:t>
      </w:r>
      <w:proofErr w:type="spellEnd"/>
    </w:p>
    <w:p w:rsidR="00976EBA" w:rsidRDefault="00976EBA" w:rsidP="00976E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976EBA" w:rsidRDefault="00976EBA" w:rsidP="00976EBA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val="en-US" w:eastAsia="ru-RU"/>
        </w:rPr>
      </w:pPr>
      <w:r w:rsidRPr="0018014F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250-500 рублей</w:t>
      </w:r>
    </w:p>
    <w:p w:rsidR="0018014F" w:rsidRPr="00D42BBB" w:rsidRDefault="0018014F" w:rsidP="001801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18014F" w:rsidRPr="00D42BBB" w:rsidRDefault="0018014F" w:rsidP="001801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proofErr w:type="spellEnd"/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976EBA" w:rsidRPr="00976EBA" w:rsidRDefault="00976EBA" w:rsidP="00976EB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76EBA" w:rsidRP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E5DA58" wp14:editId="31ABE35E">
            <wp:extent cx="5940425" cy="4155442"/>
            <wp:effectExtent l="0" t="0" r="3175" b="0"/>
            <wp:docPr id="1" name="Рисунок 1" descr="http://sgdf.ru/sites/default/files/styles/260x170_mo/public/2017-02-17_13-17-21_skrinshot_ekrana.png?itok=-VDPSS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gdf.ru/sites/default/files/styles/260x170_mo/public/2017-02-17_13-17-21_skrinshot_ekrana.png?itok=-VDPSS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EBA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18014F"/>
    <w:rsid w:val="00213C18"/>
    <w:rsid w:val="00976EBA"/>
    <w:rsid w:val="00C3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2017-03-16T03:25:00Z</dcterms:created>
  <dcterms:modified xsi:type="dcterms:W3CDTF">2017-03-16T03:25:00Z</dcterms:modified>
</cp:coreProperties>
</file>