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94A" w:rsidRPr="00553171" w:rsidRDefault="006A094A" w:rsidP="002F4842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A17657" w:rsidRPr="006A094A" w:rsidRDefault="003F55F9" w:rsidP="006A094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A094A">
        <w:rPr>
          <w:rFonts w:ascii="Times New Roman" w:hAnsi="Times New Roman" w:cs="Times New Roman"/>
          <w:b/>
          <w:sz w:val="28"/>
          <w:szCs w:val="28"/>
          <w:u w:val="single"/>
        </w:rPr>
        <w:t xml:space="preserve">Эффективный контракт. </w:t>
      </w:r>
      <w:r w:rsidR="002E20B6" w:rsidRPr="006A094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6A094A">
        <w:rPr>
          <w:rFonts w:ascii="Times New Roman" w:hAnsi="Times New Roman" w:cs="Times New Roman"/>
          <w:b/>
          <w:sz w:val="28"/>
          <w:szCs w:val="28"/>
          <w:u w:val="single"/>
        </w:rPr>
        <w:t>Раздел «Условия труда»</w:t>
      </w:r>
    </w:p>
    <w:p w:rsidR="003F55F9" w:rsidRPr="006A094A" w:rsidRDefault="006A094A" w:rsidP="006A09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A094A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="003F55F9" w:rsidRPr="006A094A">
        <w:rPr>
          <w:rFonts w:ascii="Times New Roman" w:hAnsi="Times New Roman" w:cs="Times New Roman"/>
          <w:b/>
          <w:i/>
          <w:sz w:val="28"/>
          <w:szCs w:val="28"/>
        </w:rPr>
        <w:t>В соответствии со статьей  57  ТК РФ обязательными для включения в трудовой договор являются следующие условия:</w:t>
      </w:r>
      <w:r w:rsidR="003F55F9" w:rsidRPr="006A094A">
        <w:rPr>
          <w:rFonts w:ascii="Times New Roman" w:hAnsi="Times New Roman" w:cs="Times New Roman"/>
          <w:sz w:val="28"/>
          <w:szCs w:val="28"/>
        </w:rPr>
        <w:t xml:space="preserve"> гарантии и компенсации за работу с вредными и (или) опасными условиями труда, если работник принимается на работу в соответствующих условиях, с указанием характеристик условий труда на рабочем месте</w:t>
      </w:r>
      <w:r w:rsidR="002E20B6" w:rsidRPr="006A094A">
        <w:rPr>
          <w:rFonts w:ascii="Times New Roman" w:hAnsi="Times New Roman" w:cs="Times New Roman"/>
          <w:sz w:val="28"/>
          <w:szCs w:val="28"/>
        </w:rPr>
        <w:t xml:space="preserve"> </w:t>
      </w:r>
      <w:r w:rsidR="003F55F9" w:rsidRPr="006A094A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5" w:history="1">
        <w:r w:rsidR="003F55F9" w:rsidRPr="006A094A">
          <w:rPr>
            <w:rStyle w:val="a3"/>
            <w:rFonts w:ascii="Times New Roman" w:hAnsi="Times New Roman" w:cs="Times New Roman"/>
            <w:sz w:val="28"/>
            <w:szCs w:val="28"/>
          </w:rPr>
          <w:t>закона</w:t>
        </w:r>
      </w:hyperlink>
      <w:r w:rsidR="003F55F9" w:rsidRPr="006A094A">
        <w:rPr>
          <w:rFonts w:ascii="Times New Roman" w:hAnsi="Times New Roman" w:cs="Times New Roman"/>
          <w:sz w:val="28"/>
          <w:szCs w:val="28"/>
        </w:rPr>
        <w:t xml:space="preserve"> от 28.12.2013 N 421-ФЗ)</w:t>
      </w:r>
      <w:r w:rsidR="002E20B6" w:rsidRPr="006A094A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2E20B6" w:rsidRPr="006A094A">
        <w:rPr>
          <w:rFonts w:ascii="Times New Roman" w:hAnsi="Times New Roman" w:cs="Times New Roman"/>
          <w:sz w:val="28"/>
          <w:szCs w:val="28"/>
        </w:rPr>
        <w:t xml:space="preserve"> </w:t>
      </w:r>
      <w:r w:rsidR="003F55F9" w:rsidRPr="006A094A">
        <w:rPr>
          <w:rFonts w:ascii="Times New Roman" w:hAnsi="Times New Roman" w:cs="Times New Roman"/>
          <w:sz w:val="28"/>
          <w:szCs w:val="28"/>
        </w:rPr>
        <w:t>условия труда на рабочем месте;</w:t>
      </w:r>
      <w:r w:rsidR="002E20B6" w:rsidRPr="006A094A">
        <w:rPr>
          <w:rFonts w:ascii="Times New Roman" w:hAnsi="Times New Roman" w:cs="Times New Roman"/>
          <w:sz w:val="28"/>
          <w:szCs w:val="28"/>
        </w:rPr>
        <w:t xml:space="preserve"> </w:t>
      </w:r>
      <w:r w:rsidR="003F55F9" w:rsidRPr="006A094A">
        <w:rPr>
          <w:rFonts w:ascii="Times New Roman" w:hAnsi="Times New Roman" w:cs="Times New Roman"/>
          <w:sz w:val="28"/>
          <w:szCs w:val="28"/>
        </w:rPr>
        <w:t xml:space="preserve">(абзац введен Федеральным </w:t>
      </w:r>
      <w:hyperlink r:id="rId6" w:history="1">
        <w:r w:rsidR="003F55F9" w:rsidRPr="006A094A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="003F55F9" w:rsidRPr="006A094A">
        <w:rPr>
          <w:rFonts w:ascii="Times New Roman" w:hAnsi="Times New Roman" w:cs="Times New Roman"/>
          <w:sz w:val="28"/>
          <w:szCs w:val="28"/>
        </w:rPr>
        <w:t xml:space="preserve"> от 28.12.2013 N 421-ФЗ)</w:t>
      </w:r>
    </w:p>
    <w:p w:rsidR="003F55F9" w:rsidRPr="006A094A" w:rsidRDefault="006A094A" w:rsidP="006A09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A094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F55F9" w:rsidRPr="006A094A">
        <w:rPr>
          <w:rFonts w:ascii="Times New Roman" w:hAnsi="Times New Roman" w:cs="Times New Roman"/>
          <w:sz w:val="28"/>
          <w:szCs w:val="28"/>
        </w:rPr>
        <w:t xml:space="preserve">Условия труда, отклоняющиеся </w:t>
      </w:r>
      <w:proofErr w:type="gramStart"/>
      <w:r w:rsidR="003F55F9" w:rsidRPr="006A094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3F55F9" w:rsidRPr="006A094A">
        <w:rPr>
          <w:rFonts w:ascii="Times New Roman" w:hAnsi="Times New Roman" w:cs="Times New Roman"/>
          <w:sz w:val="28"/>
          <w:szCs w:val="28"/>
        </w:rPr>
        <w:t xml:space="preserve"> нормальных, должны быть зафиксированы в локальных нормативн</w:t>
      </w:r>
      <w:r w:rsidR="00685FDE" w:rsidRPr="006A094A">
        <w:rPr>
          <w:rFonts w:ascii="Times New Roman" w:hAnsi="Times New Roman" w:cs="Times New Roman"/>
          <w:sz w:val="28"/>
          <w:szCs w:val="28"/>
        </w:rPr>
        <w:t xml:space="preserve">ых </w:t>
      </w:r>
      <w:r w:rsidR="003F55F9" w:rsidRPr="006A094A">
        <w:rPr>
          <w:rFonts w:ascii="Times New Roman" w:hAnsi="Times New Roman" w:cs="Times New Roman"/>
          <w:sz w:val="28"/>
          <w:szCs w:val="28"/>
        </w:rPr>
        <w:t xml:space="preserve">актах. Основные отклонения фиксируются в </w:t>
      </w:r>
      <w:r w:rsidR="00685FDE" w:rsidRPr="006A094A">
        <w:rPr>
          <w:rFonts w:ascii="Times New Roman" w:hAnsi="Times New Roman" w:cs="Times New Roman"/>
          <w:sz w:val="28"/>
          <w:szCs w:val="28"/>
        </w:rPr>
        <w:t>аттестационных</w:t>
      </w:r>
      <w:r w:rsidR="003A58A4" w:rsidRPr="006A094A">
        <w:rPr>
          <w:rFonts w:ascii="Times New Roman" w:hAnsi="Times New Roman" w:cs="Times New Roman"/>
          <w:sz w:val="28"/>
          <w:szCs w:val="28"/>
        </w:rPr>
        <w:t xml:space="preserve"> картах по итогам проведения аттестации рабочих мест по условиям труда, либо в картах специальной оценки условий труда, если были по итогам</w:t>
      </w:r>
      <w:r w:rsidR="002E20B6" w:rsidRPr="006A094A">
        <w:rPr>
          <w:rFonts w:ascii="Times New Roman" w:hAnsi="Times New Roman" w:cs="Times New Roman"/>
          <w:sz w:val="28"/>
          <w:szCs w:val="28"/>
        </w:rPr>
        <w:t xml:space="preserve"> инструментальных </w:t>
      </w:r>
      <w:r w:rsidR="003A58A4" w:rsidRPr="006A094A">
        <w:rPr>
          <w:rFonts w:ascii="Times New Roman" w:hAnsi="Times New Roman" w:cs="Times New Roman"/>
          <w:sz w:val="28"/>
          <w:szCs w:val="28"/>
        </w:rPr>
        <w:t xml:space="preserve"> исследований  определены классы условий труда с вредными производственными факторами </w:t>
      </w:r>
      <w:proofErr w:type="gramStart"/>
      <w:r w:rsidR="003A58A4" w:rsidRPr="006A094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3A58A4" w:rsidRPr="006A094A">
        <w:rPr>
          <w:rFonts w:ascii="Times New Roman" w:hAnsi="Times New Roman" w:cs="Times New Roman"/>
          <w:sz w:val="28"/>
          <w:szCs w:val="28"/>
        </w:rPr>
        <w:t>класс 3…)</w:t>
      </w:r>
    </w:p>
    <w:p w:rsidR="002E20B6" w:rsidRPr="006A094A" w:rsidRDefault="006A094A" w:rsidP="006A094A">
      <w:pPr>
        <w:pStyle w:val="a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97259E" w:rsidRPr="006A094A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В трудовом договоре обязательно указываются условия труда на рабочем месте, то есть класс (подкласс) по результатам спец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 xml:space="preserve">иальной </w:t>
      </w:r>
      <w:r w:rsidR="0097259E" w:rsidRPr="006A094A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оценки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 xml:space="preserve"> условий труда</w:t>
      </w:r>
      <w:r w:rsidR="0097259E" w:rsidRPr="006A094A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. Причем не имеет значения, являются они вредными или нет.</w:t>
      </w:r>
      <w:r w:rsidR="0097259E" w:rsidRPr="006A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7259E" w:rsidRPr="006A094A" w:rsidRDefault="006A094A" w:rsidP="006A094A">
      <w:pPr>
        <w:pStyle w:val="a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97259E" w:rsidRPr="006A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 проведения спец</w:t>
      </w:r>
      <w:r w:rsidRPr="006A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иальной </w:t>
      </w:r>
      <w:r w:rsidR="0097259E" w:rsidRPr="006A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нужно в письменной форме ознакомить работников с ее результатами в течение 30 календарных дней (исключая периоды </w:t>
      </w:r>
      <w:r w:rsidR="002E20B6" w:rsidRPr="006A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болезни, командировки, отпуска</w:t>
      </w:r>
      <w:r w:rsidR="0097259E" w:rsidRPr="006A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с момента утверждения </w:t>
      </w:r>
      <w:hyperlink r:id="rId7" w:history="1">
        <w:r w:rsidR="0097259E" w:rsidRPr="006A094A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отчета</w:t>
        </w:r>
      </w:hyperlink>
      <w:r w:rsidR="0097259E" w:rsidRPr="006A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спец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иальной </w:t>
      </w:r>
      <w:r w:rsidR="0097259E" w:rsidRPr="006A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оценке комиссией работодателя.</w:t>
      </w:r>
    </w:p>
    <w:p w:rsidR="0097259E" w:rsidRPr="006A094A" w:rsidRDefault="006A094A" w:rsidP="006A094A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Затем </w:t>
      </w:r>
      <w:r w:rsidR="0097259E" w:rsidRPr="006A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надо включить в трудовой договор каждого работника пункт о его условиях труда</w:t>
      </w:r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Без согласия работника сделать этого нельзя. Как и в какие </w:t>
      </w:r>
      <w:proofErr w:type="gramStart"/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</w:t>
      </w:r>
      <w:proofErr w:type="gramEnd"/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проведения </w:t>
      </w:r>
      <w:proofErr w:type="spellStart"/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спецоценки</w:t>
      </w:r>
      <w:proofErr w:type="spellEnd"/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 внести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трудовой </w:t>
      </w:r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такое дополнение, </w:t>
      </w:r>
      <w:r w:rsidR="002E20B6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разъяснение</w:t>
      </w:r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E20B6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Департамента</w:t>
      </w:r>
      <w:r w:rsidR="003E63A9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и охраны труда Минтруда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7259E" w:rsidRPr="006A094A">
        <w:rPr>
          <w:rFonts w:ascii="Times New Roman" w:eastAsia="Times New Roman" w:hAnsi="Times New Roman" w:cs="Times New Roman"/>
          <w:i/>
          <w:iCs/>
          <w:sz w:val="28"/>
          <w:szCs w:val="28"/>
          <w:highlight w:val="yellow"/>
          <w:lang w:eastAsia="ru-RU"/>
        </w:rPr>
        <w:t xml:space="preserve">"Если при </w:t>
      </w:r>
      <w:proofErr w:type="gramStart"/>
      <w:r w:rsidR="0097259E" w:rsidRPr="006A094A">
        <w:rPr>
          <w:rFonts w:ascii="Times New Roman" w:eastAsia="Times New Roman" w:hAnsi="Times New Roman" w:cs="Times New Roman"/>
          <w:i/>
          <w:iCs/>
          <w:sz w:val="28"/>
          <w:szCs w:val="28"/>
          <w:highlight w:val="yellow"/>
          <w:lang w:eastAsia="ru-RU"/>
        </w:rPr>
        <w:t>заключении</w:t>
      </w:r>
      <w:proofErr w:type="gramEnd"/>
      <w:r w:rsidR="0097259E" w:rsidRPr="006A094A">
        <w:rPr>
          <w:rFonts w:ascii="Times New Roman" w:eastAsia="Times New Roman" w:hAnsi="Times New Roman" w:cs="Times New Roman"/>
          <w:i/>
          <w:iCs/>
          <w:sz w:val="28"/>
          <w:szCs w:val="28"/>
          <w:highlight w:val="yellow"/>
          <w:lang w:eastAsia="ru-RU"/>
        </w:rPr>
        <w:t xml:space="preserve"> трудового договора в нем не были указаны условия труда, то он должен быть дополнен недостающими сведениями и (или) условиями. Недостающие условия надо определить в отдельном соглашении, заключаемом в письменной форме и являющемся неотъемлемой частью трудового договора.</w:t>
      </w:r>
    </w:p>
    <w:p w:rsidR="0097259E" w:rsidRPr="006A094A" w:rsidRDefault="006A094A" w:rsidP="006A094A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A094A">
        <w:rPr>
          <w:rFonts w:ascii="Times New Roman" w:eastAsia="Times New Roman" w:hAnsi="Times New Roman" w:cs="Times New Roman"/>
          <w:i/>
          <w:iCs/>
          <w:sz w:val="28"/>
          <w:szCs w:val="28"/>
          <w:highlight w:val="yellow"/>
          <w:lang w:eastAsia="ru-RU"/>
        </w:rPr>
        <w:t xml:space="preserve">          </w:t>
      </w:r>
      <w:r w:rsidR="0097259E" w:rsidRPr="006A094A">
        <w:rPr>
          <w:rFonts w:ascii="Times New Roman" w:eastAsia="Times New Roman" w:hAnsi="Times New Roman" w:cs="Times New Roman"/>
          <w:i/>
          <w:iCs/>
          <w:sz w:val="28"/>
          <w:szCs w:val="28"/>
          <w:highlight w:val="yellow"/>
          <w:lang w:eastAsia="ru-RU"/>
        </w:rPr>
        <w:t>Результаты специальной оценки действуют с момента утверждения отчет</w:t>
      </w:r>
      <w:proofErr w:type="gramStart"/>
      <w:r w:rsidR="0097259E" w:rsidRPr="006A094A">
        <w:rPr>
          <w:rFonts w:ascii="Times New Roman" w:eastAsia="Times New Roman" w:hAnsi="Times New Roman" w:cs="Times New Roman"/>
          <w:i/>
          <w:iCs/>
          <w:sz w:val="28"/>
          <w:szCs w:val="28"/>
          <w:highlight w:val="yellow"/>
          <w:lang w:eastAsia="ru-RU"/>
        </w:rPr>
        <w:t>а о ее</w:t>
      </w:r>
      <w:proofErr w:type="gramEnd"/>
      <w:r w:rsidR="0097259E" w:rsidRPr="006A094A">
        <w:rPr>
          <w:rFonts w:ascii="Times New Roman" w:eastAsia="Times New Roman" w:hAnsi="Times New Roman" w:cs="Times New Roman"/>
          <w:i/>
          <w:iCs/>
          <w:sz w:val="28"/>
          <w:szCs w:val="28"/>
          <w:highlight w:val="yellow"/>
          <w:lang w:eastAsia="ru-RU"/>
        </w:rPr>
        <w:t xml:space="preserve"> проведении. Поскольку работодатель обязан организовать ознакомление работников с ее результатами в течение 30 календарных дней, то и дополнительное соглашение должно быть заключено в этот срок.</w:t>
      </w:r>
    </w:p>
    <w:p w:rsidR="0097259E" w:rsidRPr="004E4153" w:rsidRDefault="006A094A" w:rsidP="006A094A">
      <w:pPr>
        <w:pStyle w:val="a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A094A">
        <w:rPr>
          <w:rFonts w:ascii="Times New Roman" w:eastAsia="Times New Roman" w:hAnsi="Times New Roman" w:cs="Times New Roman"/>
          <w:i/>
          <w:iCs/>
          <w:sz w:val="28"/>
          <w:szCs w:val="28"/>
          <w:highlight w:val="yellow"/>
          <w:lang w:eastAsia="ru-RU"/>
        </w:rPr>
        <w:t xml:space="preserve">         </w:t>
      </w:r>
      <w:r w:rsidR="0097259E" w:rsidRPr="006A094A">
        <w:rPr>
          <w:rFonts w:ascii="Times New Roman" w:eastAsia="Times New Roman" w:hAnsi="Times New Roman" w:cs="Times New Roman"/>
          <w:i/>
          <w:iCs/>
          <w:sz w:val="28"/>
          <w:szCs w:val="28"/>
          <w:highlight w:val="yellow"/>
          <w:lang w:eastAsia="ru-RU"/>
        </w:rPr>
        <w:t xml:space="preserve">Причем заключение такого дополнительного соглашения нельзя считать письменным ознакомлением работника с результатами специальной оценки. Работник должен быть ознакомлен под роспись с </w:t>
      </w:r>
      <w:hyperlink r:id="rId8" w:history="1">
        <w:r w:rsidR="0097259E" w:rsidRPr="006A094A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highlight w:val="yellow"/>
            <w:lang w:eastAsia="ru-RU"/>
          </w:rPr>
          <w:t>картой</w:t>
        </w:r>
      </w:hyperlink>
      <w:r w:rsidR="0097259E" w:rsidRPr="006A094A">
        <w:rPr>
          <w:rFonts w:ascii="Times New Roman" w:eastAsia="Times New Roman" w:hAnsi="Times New Roman" w:cs="Times New Roman"/>
          <w:i/>
          <w:iCs/>
          <w:sz w:val="28"/>
          <w:szCs w:val="28"/>
          <w:highlight w:val="yellow"/>
          <w:lang w:eastAsia="ru-RU"/>
        </w:rPr>
        <w:t xml:space="preserve"> специальной оценки условий труда на его рабочем месте, а затем с ним должно быть подписано дополнительное соглашение".</w:t>
      </w:r>
    </w:p>
    <w:p w:rsidR="006A094A" w:rsidRPr="004E4153" w:rsidRDefault="006A094A" w:rsidP="006A094A">
      <w:pPr>
        <w:pStyle w:val="a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6A094A" w:rsidRPr="004E4153" w:rsidRDefault="006A094A" w:rsidP="006A094A">
      <w:pPr>
        <w:pStyle w:val="a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6A094A" w:rsidRPr="004E4153" w:rsidRDefault="006A094A" w:rsidP="006A094A">
      <w:pPr>
        <w:pStyle w:val="a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6A094A" w:rsidRPr="004E4153" w:rsidRDefault="006A094A" w:rsidP="006A094A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94A" w:rsidRDefault="006A094A" w:rsidP="006A094A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59E" w:rsidRPr="00AC028F" w:rsidRDefault="006A094A" w:rsidP="006A094A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</w:t>
      </w:r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Работник, ознакомившись с результатами спец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иальной </w:t>
      </w:r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оценки, может отказаться подписать такое соглашение</w:t>
      </w:r>
      <w:r w:rsidR="00E66CF8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59E" w:rsidRPr="006A09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 причине несогласия с результатами специальной оценки, </w:t>
      </w:r>
      <w:r w:rsidR="00E66CF8" w:rsidRPr="006A09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так как</w:t>
      </w:r>
      <w:r w:rsidR="0097259E" w:rsidRPr="006A09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он может обратиться в государственную инспекцию труда на предмет проведения государственной экспертизы ее результатов. </w:t>
      </w:r>
      <w:r w:rsidR="00E66CF8" w:rsidRPr="006A09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Составляется </w:t>
      </w:r>
      <w:r w:rsidR="0097259E" w:rsidRPr="006A09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акт</w:t>
      </w:r>
      <w:r w:rsidR="00E66CF8" w:rsidRPr="006A09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об отказе</w:t>
      </w:r>
      <w:r w:rsidR="0097259E" w:rsidRPr="006A09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При этом до заключения государственной экспертизы, по результатам которой результаты специальной оценки могут быть подтверждены или опровергнуты, в отношении работника будут действовать результаты </w:t>
      </w:r>
      <w:proofErr w:type="spellStart"/>
      <w:r w:rsidR="0097259E" w:rsidRPr="006A09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спецоценки</w:t>
      </w:r>
      <w:proofErr w:type="spellEnd"/>
      <w:r w:rsidR="0097259E" w:rsidRPr="006A09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97259E" w:rsidRPr="006A094A" w:rsidRDefault="002F4842" w:rsidP="006A094A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</w:t>
      </w:r>
      <w:r w:rsidR="0097259E" w:rsidRPr="006A09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Если </w:t>
      </w:r>
      <w:proofErr w:type="gramStart"/>
      <w:r w:rsidR="0097259E" w:rsidRPr="006A09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государственная</w:t>
      </w:r>
      <w:proofErr w:type="gramEnd"/>
      <w:r w:rsidR="0097259E" w:rsidRPr="006A09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экспертиза условий труда установит, что фактические условия труда на рабочем месте работника не соответствуют результатам специальной оценки, результаты </w:t>
      </w:r>
      <w:proofErr w:type="spellStart"/>
      <w:r w:rsidR="0097259E" w:rsidRPr="006A09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спецоценки</w:t>
      </w:r>
      <w:proofErr w:type="spellEnd"/>
      <w:r w:rsidR="0097259E" w:rsidRPr="006A09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подлежат отмене. И по предписанию </w:t>
      </w:r>
      <w:proofErr w:type="spellStart"/>
      <w:r w:rsidR="0097259E" w:rsidRPr="006A09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Роструда</w:t>
      </w:r>
      <w:proofErr w:type="spellEnd"/>
      <w:r w:rsidR="0097259E" w:rsidRPr="006A09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на этом рабочем месте надо провести </w:t>
      </w:r>
      <w:proofErr w:type="gramStart"/>
      <w:r w:rsidR="0097259E" w:rsidRPr="006A09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внеплановую</w:t>
      </w:r>
      <w:proofErr w:type="gramEnd"/>
      <w:r w:rsidR="0097259E" w:rsidRPr="006A09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="0097259E" w:rsidRPr="006A09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спецоценку</w:t>
      </w:r>
      <w:proofErr w:type="spellEnd"/>
      <w:r w:rsidR="0097259E" w:rsidRPr="006A09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".</w:t>
      </w:r>
    </w:p>
    <w:p w:rsidR="0097259E" w:rsidRPr="006A094A" w:rsidRDefault="002F4842" w:rsidP="006A094A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пункт об условиях труда на рабочем месте уже прописан в трудовом договоре или дополнительном соглашении, то изменить его, в том числе по результатам спец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иальной </w:t>
      </w:r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оценки, можно только с согласия работника. В то же время условие о рабочем месте не</w:t>
      </w:r>
      <w:r w:rsidR="00B34A31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везде </w:t>
      </w:r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включается в трудовой договор. В таком случае работник без его согласия может быть перемещен на другое рабочее место. Не требует согласия работника также перемещение его в другое структурное подразделение, расположенное в той же местности, если оно не указано в трудовом договоре, а также поручение ему работы на другом механизме или агрегате. И может получиться так, что на новом рабочем месте (на другом механизме, в другом структурном подразделении) условия труда по результатам </w:t>
      </w:r>
      <w:proofErr w:type="spellStart"/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спецоценки</w:t>
      </w:r>
      <w:proofErr w:type="spellEnd"/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другими.</w:t>
      </w:r>
    </w:p>
    <w:p w:rsidR="0097259E" w:rsidRPr="006A094A" w:rsidRDefault="002F4842" w:rsidP="006A094A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</w:t>
      </w:r>
      <w:r w:rsidR="0097259E" w:rsidRPr="006A09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Если работник перемещается с рабочего места, на котором по результатам спец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иальной </w:t>
      </w:r>
      <w:r w:rsidR="0097259E" w:rsidRPr="006A09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оценки установлены оптимальные и допустимые условия труда, на рабочее место с вредными условиями труда, ему должны предоставляться все виды гарантий и компенсаций по установленному классу вредности. В этом случае необходимо вести точный учет рабочего времени сотрудника, работающего во вредных условиях труда.</w:t>
      </w:r>
    </w:p>
    <w:p w:rsidR="0097259E" w:rsidRPr="006A094A" w:rsidRDefault="002F4842" w:rsidP="006A094A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</w:t>
      </w:r>
      <w:r w:rsidR="0097259E" w:rsidRPr="006A09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Если работник перемещается с рабочего места, где по результатам </w:t>
      </w:r>
      <w:proofErr w:type="spellStart"/>
      <w:r w:rsidR="0097259E" w:rsidRPr="006A09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спецоценки</w:t>
      </w:r>
      <w:proofErr w:type="spellEnd"/>
      <w:r w:rsidR="0097259E" w:rsidRPr="006A09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установлен класс вредности, на рабочее место с оптимальными или допустимыми условиями труда, то компенсации за работу во вредных (опасных) условиях труда ему не предоставляются.</w:t>
      </w:r>
    </w:p>
    <w:p w:rsidR="0097259E" w:rsidRDefault="002F4842" w:rsidP="006A094A">
      <w:pPr>
        <w:pStyle w:val="a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</w:t>
      </w:r>
      <w:r w:rsidR="0097259E" w:rsidRPr="006A09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 со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стоянии рабочего места работник</w:t>
      </w:r>
      <w:r w:rsidR="0097259E" w:rsidRPr="006A09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должен быть информирован в письменном виде. Ведь он имеет право на получение достоверной информации от работодателя об условиях и охране труда на рабочем месте, о существующем риске повреждения здоровья, а также о мерах по защите от воздействия вредных и (или) опасных производственных факторов.</w:t>
      </w:r>
    </w:p>
    <w:p w:rsidR="002F4842" w:rsidRPr="006A094A" w:rsidRDefault="002F4842" w:rsidP="006A094A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59E" w:rsidRPr="006A094A" w:rsidRDefault="002F4842" w:rsidP="006A094A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</w:t>
      </w:r>
      <w:r w:rsidR="0097259E" w:rsidRPr="006A09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Если перемещение работника на другое рабочее место является постоянным, то есть он не вернется на прежнее рабочее место, то с ним надо заключить дополнительное соглашение к трудовому договору об изменении условий труда на рабочем месте.</w:t>
      </w:r>
    </w:p>
    <w:p w:rsidR="0097259E" w:rsidRPr="006A094A" w:rsidRDefault="002F4842" w:rsidP="006A094A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проведения </w:t>
      </w:r>
      <w:proofErr w:type="spellStart"/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спецоценки</w:t>
      </w:r>
      <w:proofErr w:type="spellEnd"/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утверждения отчет</w:t>
      </w:r>
      <w:proofErr w:type="gramStart"/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а о ее</w:t>
      </w:r>
      <w:proofErr w:type="gramEnd"/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 надо заключить дополнительные соглашения с работниками, указав в них класс (подкласс) условий труда на рабочем месте, если:</w:t>
      </w:r>
    </w:p>
    <w:p w:rsidR="0097259E" w:rsidRPr="006A094A" w:rsidRDefault="0097259E" w:rsidP="002F4842">
      <w:pPr>
        <w:pStyle w:val="a7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9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(или)</w:t>
      </w:r>
      <w:r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 отношении этих рабочих мест (в том числе вновь организованных) </w:t>
      </w:r>
      <w:proofErr w:type="spellStart"/>
      <w:r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спецоценка</w:t>
      </w:r>
      <w:proofErr w:type="spellEnd"/>
      <w:r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проводилась;</w:t>
      </w:r>
    </w:p>
    <w:p w:rsidR="0097259E" w:rsidRPr="006A094A" w:rsidRDefault="0097259E" w:rsidP="002F4842">
      <w:pPr>
        <w:pStyle w:val="a7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9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(или)</w:t>
      </w:r>
      <w:r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новой </w:t>
      </w:r>
      <w:proofErr w:type="spellStart"/>
      <w:r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спецоценки</w:t>
      </w:r>
      <w:proofErr w:type="spellEnd"/>
      <w:r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 изменился по сравнению с установленным по результатам предыдущей </w:t>
      </w:r>
      <w:proofErr w:type="spellStart"/>
      <w:r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спецоценки</w:t>
      </w:r>
      <w:proofErr w:type="spellEnd"/>
      <w:r w:rsidR="00600F16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, АРМ</w:t>
      </w:r>
      <w:r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259E" w:rsidRPr="006A094A" w:rsidRDefault="002F4842" w:rsidP="006A094A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97259E" w:rsidRPr="002F4842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В трудовом договоре также должны быть указаны гарантии и компенсации за работу с вредными и (или) опасными условиями труда, когда работник принимается на работу в таких условиях.</w:t>
      </w:r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7259E" w:rsidRPr="002F484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Поэтому, если по результатам </w:t>
      </w:r>
      <w:proofErr w:type="spellStart"/>
      <w:r w:rsidR="0097259E" w:rsidRPr="002F484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спецоценки</w:t>
      </w:r>
      <w:proofErr w:type="spellEnd"/>
      <w:r w:rsidR="0097259E" w:rsidRPr="002F484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условия труда на рабочем месте изменились по сравнению с результатами предыдущей </w:t>
      </w:r>
      <w:proofErr w:type="spellStart"/>
      <w:r w:rsidR="0097259E" w:rsidRPr="002F484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спецоценки</w:t>
      </w:r>
      <w:proofErr w:type="spellEnd"/>
      <w:r w:rsidR="0097259E" w:rsidRPr="002F484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или аттестации и это привело к изменению объема предоставляемых работнику гарантий и компенсаций "за вредность" (надбавка к зарплате, сокращенный рабочий день, дополнительный отпуск), надо заключить дополнительное соглашение к трудовому договору, изменяющее его положения об условиях труда и предоставляемых гарантиях и компенсациях.</w:t>
      </w:r>
      <w:proofErr w:type="gramEnd"/>
      <w:r w:rsidR="0097259E" w:rsidRPr="002F484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Если работник откажется подписать такое соглашение, состав</w:t>
      </w:r>
      <w:r w:rsidR="00600F16" w:rsidRPr="002F484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ляется</w:t>
      </w:r>
      <w:r w:rsidR="0097259E" w:rsidRPr="002F484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об этом акт.</w:t>
      </w:r>
    </w:p>
    <w:p w:rsidR="0097259E" w:rsidRPr="006A094A" w:rsidRDefault="002F4842" w:rsidP="006A094A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="00600F16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арантии и компенсации "за вредность" не могут быть уменьшены по сравнению с установленными на 01.01.2014, если </w:t>
      </w:r>
      <w:proofErr w:type="spellStart"/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спецоценка</w:t>
      </w:r>
      <w:proofErr w:type="spellEnd"/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подтвердит, что у работника сохранились прежние условия труда.</w:t>
      </w:r>
      <w:proofErr w:type="gramEnd"/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особенно важно, поскольку по </w:t>
      </w:r>
      <w:r w:rsidR="0097259E" w:rsidRPr="002F4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 </w:t>
      </w:r>
      <w:hyperlink r:id="rId9" w:history="1">
        <w:r w:rsidR="0097259E" w:rsidRPr="002F48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ТК</w:t>
        </w:r>
      </w:hyperlink>
      <w:r w:rsidRPr="002F4842">
        <w:rPr>
          <w:rFonts w:ascii="Times New Roman" w:hAnsi="Times New Roman" w:cs="Times New Roman"/>
          <w:sz w:val="28"/>
          <w:szCs w:val="28"/>
        </w:rPr>
        <w:t xml:space="preserve"> РФ</w:t>
      </w:r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вступившим в силу с </w:t>
      </w:r>
      <w:r w:rsidR="00600F16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гарантии и компенсации изменились. Так, теперь подклассы "вредности" 3.1 и 3.2 не дают работнику права на сокращенное рабочее время (36 часов). При подклассе 3.1 не предоставляется дополнительный отпуск. Тем не менее</w:t>
      </w:r>
      <w:r w:rsidR="00600F16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такие компенсации были установлены работнику по результатам аттестации, проведенной до 01.01.2014, или предусмотрены советскими Списками, и </w:t>
      </w:r>
      <w:proofErr w:type="spellStart"/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спецоценка</w:t>
      </w:r>
      <w:proofErr w:type="spellEnd"/>
      <w:r w:rsidR="0097259E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подтвердит сохранение прежних условий труда, то компенсации должны предоставляться по-прежнему.</w:t>
      </w:r>
    </w:p>
    <w:p w:rsidR="00926B58" w:rsidRPr="006A094A" w:rsidRDefault="00926B58" w:rsidP="006A094A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B58" w:rsidRPr="002F4842" w:rsidRDefault="00FF160C" w:rsidP="002F4842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F4842"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ru-RU"/>
        </w:rPr>
        <w:t xml:space="preserve">В разделе </w:t>
      </w:r>
      <w:r w:rsidR="002F4842"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ru-RU"/>
        </w:rPr>
        <w:t xml:space="preserve">трудового договора (эффективного контракта) </w:t>
      </w:r>
      <w:r w:rsidR="00AC028F"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ru-RU"/>
        </w:rPr>
        <w:t xml:space="preserve"> в разделе труда </w:t>
      </w:r>
      <w:r w:rsidRPr="002F4842"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ru-RU"/>
        </w:rPr>
        <w:t>«Условия труда» у</w:t>
      </w:r>
      <w:r w:rsidR="00AC028F"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ru-RU"/>
        </w:rPr>
        <w:t>казываю</w:t>
      </w:r>
      <w:r w:rsidR="00926B58" w:rsidRPr="002F4842"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ru-RU"/>
        </w:rPr>
        <w:t>тся:</w:t>
      </w:r>
    </w:p>
    <w:p w:rsidR="00926B58" w:rsidRPr="006A094A" w:rsidRDefault="00926B58" w:rsidP="002F4842">
      <w:pPr>
        <w:pStyle w:val="a7"/>
        <w:numPr>
          <w:ilvl w:val="0"/>
          <w:numId w:val="3"/>
        </w:num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 условий труда </w:t>
      </w:r>
      <w:r w:rsidR="00FF160C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спец</w:t>
      </w:r>
      <w:r w:rsidR="002F4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иальной </w:t>
      </w:r>
      <w:r w:rsidR="00FF160C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оценке</w:t>
      </w:r>
      <w:r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FF160C"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оптимальный (1), допустимый (2), вредный (3.1, 3.2, 3.3) </w:t>
      </w:r>
    </w:p>
    <w:p w:rsidR="002F4842" w:rsidRDefault="00926B58" w:rsidP="002F4842">
      <w:pPr>
        <w:pStyle w:val="a7"/>
        <w:numPr>
          <w:ilvl w:val="0"/>
          <w:numId w:val="3"/>
        </w:num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2F484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за вредные условия труда -</w:t>
      </w:r>
      <w:r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минимум 4%</w:t>
      </w:r>
      <w:r w:rsidR="002F4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тарифной ставки (если есть);</w:t>
      </w:r>
    </w:p>
    <w:p w:rsidR="00926B58" w:rsidRPr="002F4842" w:rsidRDefault="00926B58" w:rsidP="002F4842">
      <w:pPr>
        <w:pStyle w:val="a7"/>
        <w:numPr>
          <w:ilvl w:val="0"/>
          <w:numId w:val="3"/>
        </w:num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8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Дополнительный о</w:t>
      </w:r>
      <w:r w:rsidR="002F4842">
        <w:rPr>
          <w:rFonts w:ascii="Times New Roman" w:eastAsia="Times New Roman" w:hAnsi="Times New Roman" w:cs="Times New Roman"/>
          <w:sz w:val="28"/>
          <w:szCs w:val="28"/>
          <w:lang w:eastAsia="ru-RU"/>
        </w:rPr>
        <w:t>тпуск за вредные условия труда -</w:t>
      </w:r>
      <w:r w:rsidRPr="002F4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минимум 7 календарных дней</w:t>
      </w:r>
      <w:r w:rsidR="002F4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(если есть);</w:t>
      </w:r>
      <w:r w:rsidR="002F4842" w:rsidRPr="002F4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6B58" w:rsidRPr="00DF44F0" w:rsidRDefault="00926B58" w:rsidP="00DF44F0">
      <w:pPr>
        <w:pStyle w:val="a7"/>
        <w:numPr>
          <w:ilvl w:val="0"/>
          <w:numId w:val="3"/>
        </w:num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Сокращенный рабочий день 36 часов за работу  с вредными условиями труда в соответствии с классом 3.3 или 3.4</w:t>
      </w:r>
      <w:r w:rsidR="002F4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(если есть);</w:t>
      </w:r>
      <w:r w:rsidR="002F4842" w:rsidRPr="002F4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6B58" w:rsidRPr="002F4842" w:rsidRDefault="00A5268C" w:rsidP="002F4842">
      <w:pPr>
        <w:pStyle w:val="a7"/>
        <w:numPr>
          <w:ilvl w:val="0"/>
          <w:numId w:val="3"/>
        </w:num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Бесплатное обеспечение средствами индивидуальной защиты</w:t>
      </w:r>
      <w:r w:rsidR="002F4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44F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F4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перечисление  </w:t>
      </w:r>
      <w:proofErr w:type="gramStart"/>
      <w:r w:rsidRPr="002F484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СИЗ</w:t>
      </w:r>
      <w:proofErr w:type="gramEnd"/>
      <w:r w:rsidRPr="002F4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сроков износа в соответствии с утверждённым Перечнем для данной профессии, или должности по итогам  </w:t>
      </w:r>
      <w:proofErr w:type="spellStart"/>
      <w:r w:rsidRPr="002F484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спецоценки</w:t>
      </w:r>
      <w:proofErr w:type="spellEnd"/>
      <w:r w:rsidRPr="002F4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труда или аттестации рабочих мест).</w:t>
      </w:r>
    </w:p>
    <w:p w:rsidR="00A5268C" w:rsidRPr="006A094A" w:rsidRDefault="00A5268C" w:rsidP="002F4842">
      <w:pPr>
        <w:pStyle w:val="a7"/>
        <w:numPr>
          <w:ilvl w:val="0"/>
          <w:numId w:val="3"/>
        </w:num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Стажировка на рабочем месте в количестве от 2 до 14 рабочих дней в зависимости от условий на рабочем месте работника.</w:t>
      </w:r>
    </w:p>
    <w:p w:rsidR="00A5268C" w:rsidRPr="006A094A" w:rsidRDefault="00A5268C" w:rsidP="002F4842">
      <w:pPr>
        <w:pStyle w:val="a7"/>
        <w:numPr>
          <w:ilvl w:val="0"/>
          <w:numId w:val="3"/>
        </w:num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Обязательное бесплатное прохождение периодических медицинских осмотров раз в год в соответствии с приказом </w:t>
      </w:r>
      <w:proofErr w:type="spellStart"/>
      <w:r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Минздравасоцразвития</w:t>
      </w:r>
      <w:proofErr w:type="spellEnd"/>
      <w:r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302н от 12.04.2011г.</w:t>
      </w:r>
    </w:p>
    <w:p w:rsidR="00A5268C" w:rsidRPr="006A094A" w:rsidRDefault="00A5268C" w:rsidP="002F4842">
      <w:pPr>
        <w:pStyle w:val="a7"/>
        <w:numPr>
          <w:ilvl w:val="0"/>
          <w:numId w:val="3"/>
        </w:num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Обязательное бесплатное  прохождение вакцинопрофилактики в соответствии с Федеральным законом «Об иммунопрофилактике_____ </w:t>
      </w:r>
    </w:p>
    <w:p w:rsidR="00A5268C" w:rsidRPr="006A094A" w:rsidRDefault="00A5268C" w:rsidP="002F4842">
      <w:pPr>
        <w:pStyle w:val="a7"/>
        <w:numPr>
          <w:ilvl w:val="0"/>
          <w:numId w:val="3"/>
        </w:num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Обязательное страхование от несчастных случаев на производстве и профзаболеваний</w:t>
      </w:r>
    </w:p>
    <w:p w:rsidR="00A5268C" w:rsidRPr="006A094A" w:rsidRDefault="00A5268C" w:rsidP="002F4842">
      <w:pPr>
        <w:pStyle w:val="a7"/>
        <w:numPr>
          <w:ilvl w:val="0"/>
          <w:numId w:val="3"/>
        </w:num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Бесплатное обеспечение медицинской книжкой и санитарно-гигиеническое обучение  </w:t>
      </w:r>
      <w:r w:rsidR="00DF44F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 в 2 года</w:t>
      </w:r>
      <w:r w:rsidR="00DF44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A09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268C" w:rsidRPr="006A094A" w:rsidRDefault="00A5268C" w:rsidP="002F4842">
      <w:pPr>
        <w:pStyle w:val="a7"/>
        <w:ind w:firstLine="5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5F9" w:rsidRDefault="003F55F9" w:rsidP="002F48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E4153" w:rsidRDefault="004E4153" w:rsidP="002F48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4E4153" w:rsidRPr="004E4153" w:rsidRDefault="004E4153" w:rsidP="002F484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4E4153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Примечание: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4E4153">
        <w:rPr>
          <w:rFonts w:ascii="Times New Roman" w:hAnsi="Times New Roman" w:cs="Times New Roman"/>
          <w:sz w:val="28"/>
          <w:szCs w:val="28"/>
        </w:rPr>
        <w:t>форма</w:t>
      </w:r>
      <w:r>
        <w:rPr>
          <w:rFonts w:ascii="Times New Roman" w:hAnsi="Times New Roman" w:cs="Times New Roman"/>
          <w:sz w:val="28"/>
          <w:szCs w:val="28"/>
        </w:rPr>
        <w:t xml:space="preserve"> трудового договора (эффективного контракта) - примерная. Целесообразнее прописать условия труда работника в разделе 7 </w:t>
      </w:r>
      <w:r w:rsidRPr="004E4153">
        <w:rPr>
          <w:rFonts w:ascii="Times New Roman" w:hAnsi="Times New Roman" w:cs="Times New Roman"/>
          <w:sz w:val="28"/>
          <w:szCs w:val="28"/>
        </w:rPr>
        <w:t>«</w:t>
      </w:r>
      <w:r w:rsidRPr="004E4153">
        <w:rPr>
          <w:rFonts w:ascii="Times New Roman" w:hAnsi="Times New Roman" w:cs="Times New Roman"/>
          <w:sz w:val="24"/>
          <w:szCs w:val="24"/>
        </w:rPr>
        <w:t>Иные условия трудового договора</w:t>
      </w:r>
      <w:r w:rsidR="00B6554F">
        <w:rPr>
          <w:rFonts w:ascii="Times New Roman" w:hAnsi="Times New Roman" w:cs="Times New Roman"/>
          <w:sz w:val="24"/>
          <w:szCs w:val="24"/>
        </w:rPr>
        <w:t>» (это рекомендация).</w:t>
      </w:r>
    </w:p>
    <w:sectPr w:rsidR="004E4153" w:rsidRPr="004E4153" w:rsidSect="00553171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77A05"/>
    <w:multiLevelType w:val="hybridMultilevel"/>
    <w:tmpl w:val="B20CE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207DDA"/>
    <w:multiLevelType w:val="hybridMultilevel"/>
    <w:tmpl w:val="0FC07FFE"/>
    <w:lvl w:ilvl="0" w:tplc="177434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7ED5941"/>
    <w:multiLevelType w:val="hybridMultilevel"/>
    <w:tmpl w:val="9AECC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55F9"/>
    <w:rsid w:val="00033362"/>
    <w:rsid w:val="0008696A"/>
    <w:rsid w:val="0011194A"/>
    <w:rsid w:val="002C03A9"/>
    <w:rsid w:val="002E20B6"/>
    <w:rsid w:val="002F4842"/>
    <w:rsid w:val="003A58A4"/>
    <w:rsid w:val="003E63A9"/>
    <w:rsid w:val="003F55F9"/>
    <w:rsid w:val="004A63F1"/>
    <w:rsid w:val="004E4153"/>
    <w:rsid w:val="00553171"/>
    <w:rsid w:val="00600F16"/>
    <w:rsid w:val="00685FDE"/>
    <w:rsid w:val="006A094A"/>
    <w:rsid w:val="00926B58"/>
    <w:rsid w:val="0097259E"/>
    <w:rsid w:val="009D6663"/>
    <w:rsid w:val="00A17657"/>
    <w:rsid w:val="00A5268C"/>
    <w:rsid w:val="00A56BC2"/>
    <w:rsid w:val="00AC028F"/>
    <w:rsid w:val="00B34A31"/>
    <w:rsid w:val="00B6554F"/>
    <w:rsid w:val="00DF44F0"/>
    <w:rsid w:val="00E66CF8"/>
    <w:rsid w:val="00FF1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55F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26B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56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C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A094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55F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26B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56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25D57D59B911FA894D2A8D56D2767C6DE623A8CDD43EAEDAA0537FE3BAA318C5197FDA6A2198I8C8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25D57D59B911FA894D2A8D56D2767C6DE623A8CDD43EAEDAA0537FE3BAA318C5197FDA6A2698I8CEJ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4E39343CC270CD204FB6A0FDA32C4E911018943F85DC86EB7E5D2F7B0A5AB85CAF65258589FB64FcFbD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44E39343CC270CD204FB6A0FDA32C4E911018943F85DC86EB7E5D2F7B0A5AB85CAF65258589FB64FcFbE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25D57D59B911FA894D2A8D56D2767C6EEA29A3CCD43EAEDAA0537FIEC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1420</Words>
  <Characters>8099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</dc:creator>
  <cp:lastModifiedBy>Мама</cp:lastModifiedBy>
  <cp:revision>7</cp:revision>
  <cp:lastPrinted>2016-10-11T05:09:00Z</cp:lastPrinted>
  <dcterms:created xsi:type="dcterms:W3CDTF">2016-08-23T10:10:00Z</dcterms:created>
  <dcterms:modified xsi:type="dcterms:W3CDTF">2016-10-19T18:54:00Z</dcterms:modified>
</cp:coreProperties>
</file>