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004" w:rsidRPr="00326221" w:rsidRDefault="003842F8" w:rsidP="003842F8">
      <w:pPr>
        <w:rPr>
          <w:b/>
          <w:szCs w:val="20"/>
          <w:lang w:val="ru-RU"/>
        </w:rPr>
      </w:pPr>
      <w:r w:rsidRPr="003842F8">
        <w:rPr>
          <w:b/>
          <w:szCs w:val="20"/>
          <w:lang w:val="ru-RU"/>
        </w:rPr>
        <w:drawing>
          <wp:inline distT="0" distB="0" distL="0" distR="0">
            <wp:extent cx="1345151" cy="1158240"/>
            <wp:effectExtent l="19050" t="0" r="7399" b="0"/>
            <wp:docPr id="2" name="Рисунок 2" descr="C:\Users\Пользователь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log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11635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Cs w:val="20"/>
          <w:lang w:val="ru-RU"/>
        </w:rPr>
        <w:t xml:space="preserve">                          </w:t>
      </w:r>
      <w:r w:rsidR="00326221" w:rsidRPr="00326221">
        <w:rPr>
          <w:b/>
          <w:szCs w:val="20"/>
          <w:lang w:val="ru-RU"/>
        </w:rPr>
        <w:t>Программа лечения взрослых «</w:t>
      </w:r>
      <w:r w:rsidR="00556FF2">
        <w:rPr>
          <w:b/>
          <w:szCs w:val="20"/>
          <w:lang w:val="ru-RU"/>
        </w:rPr>
        <w:t>Анти</w:t>
      </w:r>
      <w:r w:rsidR="00556FF2" w:rsidRPr="00326221">
        <w:rPr>
          <w:b/>
          <w:szCs w:val="20"/>
          <w:lang w:val="ru-RU"/>
        </w:rPr>
        <w:t>стресс</w:t>
      </w:r>
      <w:r w:rsidR="00326221" w:rsidRPr="00326221">
        <w:rPr>
          <w:b/>
          <w:szCs w:val="20"/>
          <w:lang w:val="ru-RU"/>
        </w:rPr>
        <w:t>»</w:t>
      </w:r>
    </w:p>
    <w:p w:rsidR="00326221" w:rsidRDefault="00326221" w:rsidP="00326221">
      <w:pPr>
        <w:rPr>
          <w:szCs w:val="20"/>
          <w:lang w:val="ru-RU"/>
        </w:rPr>
      </w:pPr>
      <w:r>
        <w:rPr>
          <w:szCs w:val="20"/>
          <w:lang w:val="ru-RU"/>
        </w:rPr>
        <w:t>По свидетельству данных медицинской статистики количество стрессовых ситуаций в наше неспокойное время постоянно возрастает. Подтверждением этому так же служит астрономически возрастающее потребление снотворных и успокаивающих средств, притупляющих напряжение и создающих иллюзорное чувство успокоения. Они приносят лишь кратковременное облегчение и дают передышку на некоторое время. Накапливаемое за день напряжение не устраняется полностью и тогда, просыпаясь утром, Вы чувствуете разбитость и внутреннюю опустошенность. Наступает состояние, называемое стрессовым синдромом. Преодолеть его можно при помощи релаксации (расслабления).</w:t>
      </w:r>
    </w:p>
    <w:p w:rsidR="00326221" w:rsidRDefault="00326221" w:rsidP="00326221">
      <w:pPr>
        <w:rPr>
          <w:szCs w:val="20"/>
          <w:lang w:val="ru-RU"/>
        </w:rPr>
      </w:pPr>
      <w:r>
        <w:rPr>
          <w:szCs w:val="20"/>
          <w:lang w:val="ru-RU"/>
        </w:rPr>
        <w:t>При отсутствии привычного обследования (санаторно-курортной карты) возможно, пройти диагностику за дополнительную плату в санатории «Сунгуль».</w:t>
      </w:r>
    </w:p>
    <w:p w:rsidR="00326221" w:rsidRDefault="00F428EC" w:rsidP="00326221">
      <w:pPr>
        <w:rPr>
          <w:szCs w:val="20"/>
          <w:lang w:val="ru-RU"/>
        </w:rPr>
      </w:pPr>
      <w:r>
        <w:rPr>
          <w:szCs w:val="20"/>
          <w:lang w:val="ru-RU"/>
        </w:rPr>
        <w:t>Противопоказания</w:t>
      </w:r>
      <w:r w:rsidR="00326221">
        <w:rPr>
          <w:szCs w:val="20"/>
          <w:lang w:val="ru-RU"/>
        </w:rPr>
        <w:t>: общие для санаторно-курортного лечения (</w:t>
      </w:r>
      <w:r>
        <w:rPr>
          <w:szCs w:val="20"/>
          <w:lang w:val="ru-RU"/>
        </w:rPr>
        <w:t>онкопатология, обострение хронических воспалительных заболеваний, тяжелые забол</w:t>
      </w:r>
      <w:r w:rsidR="002B5BC8">
        <w:rPr>
          <w:szCs w:val="20"/>
          <w:lang w:val="ru-RU"/>
        </w:rPr>
        <w:t>евания сердечнос</w:t>
      </w:r>
      <w:r>
        <w:rPr>
          <w:szCs w:val="20"/>
          <w:lang w:val="ru-RU"/>
        </w:rPr>
        <w:t>осудистой и дыхательной систем, эпилепсия).</w:t>
      </w:r>
    </w:p>
    <w:p w:rsidR="009C4C83" w:rsidRDefault="009C4C83" w:rsidP="00326221">
      <w:pPr>
        <w:rPr>
          <w:szCs w:val="20"/>
          <w:lang w:val="ru-RU"/>
        </w:rPr>
      </w:pPr>
    </w:p>
    <w:tbl>
      <w:tblPr>
        <w:tblStyle w:val="af0"/>
        <w:tblW w:w="0" w:type="auto"/>
        <w:tblLook w:val="04A0"/>
      </w:tblPr>
      <w:tblGrid>
        <w:gridCol w:w="534"/>
        <w:gridCol w:w="6520"/>
        <w:gridCol w:w="2268"/>
        <w:gridCol w:w="2000"/>
      </w:tblGrid>
      <w:tr w:rsidR="00F428EC" w:rsidTr="00F428EC">
        <w:tc>
          <w:tcPr>
            <w:tcW w:w="534" w:type="dxa"/>
          </w:tcPr>
          <w:p w:rsidR="00F428EC" w:rsidRPr="00F428EC" w:rsidRDefault="00F428EC" w:rsidP="00F428EC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№</w:t>
            </w:r>
          </w:p>
        </w:tc>
        <w:tc>
          <w:tcPr>
            <w:tcW w:w="6520" w:type="dxa"/>
          </w:tcPr>
          <w:p w:rsidR="00F428EC" w:rsidRPr="00F428EC" w:rsidRDefault="00F428EC" w:rsidP="00F428EC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 xml:space="preserve">Перечень </w:t>
            </w:r>
            <w:r w:rsidR="00556FF2">
              <w:rPr>
                <w:b/>
                <w:szCs w:val="20"/>
                <w:lang w:val="ru-RU"/>
              </w:rPr>
              <w:t>медицинских</w:t>
            </w:r>
            <w:r>
              <w:rPr>
                <w:b/>
                <w:szCs w:val="20"/>
                <w:lang w:val="ru-RU"/>
              </w:rPr>
              <w:t xml:space="preserve"> услуг, входящих в стоимость санаторной путевки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Количество</w:t>
            </w:r>
          </w:p>
          <w:p w:rsidR="00F428EC" w:rsidRPr="00F428EC" w:rsidRDefault="00F428EC" w:rsidP="00F428EC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(14 дней)</w:t>
            </w:r>
          </w:p>
        </w:tc>
        <w:tc>
          <w:tcPr>
            <w:tcW w:w="2000" w:type="dxa"/>
          </w:tcPr>
          <w:p w:rsidR="00F428EC" w:rsidRDefault="00F428EC" w:rsidP="00F428EC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Количество</w:t>
            </w:r>
          </w:p>
          <w:p w:rsidR="00F428EC" w:rsidRPr="00F428EC" w:rsidRDefault="00F428EC" w:rsidP="00F428EC">
            <w:pPr>
              <w:jc w:val="center"/>
              <w:rPr>
                <w:b/>
                <w:szCs w:val="20"/>
                <w:lang w:val="ru-RU"/>
              </w:rPr>
            </w:pPr>
            <w:r>
              <w:rPr>
                <w:b/>
                <w:szCs w:val="20"/>
                <w:lang w:val="ru-RU"/>
              </w:rPr>
              <w:t>(21 день)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</w:t>
            </w:r>
          </w:p>
        </w:tc>
        <w:tc>
          <w:tcPr>
            <w:tcW w:w="6520" w:type="dxa"/>
          </w:tcPr>
          <w:p w:rsidR="00F428EC" w:rsidRDefault="00556FF2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Прием врача терапевта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3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</w:t>
            </w:r>
          </w:p>
        </w:tc>
        <w:tc>
          <w:tcPr>
            <w:tcW w:w="6520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Консультация психолога</w:t>
            </w:r>
            <w:r w:rsidR="00556FF2">
              <w:rPr>
                <w:szCs w:val="20"/>
                <w:lang w:val="ru-RU"/>
              </w:rPr>
              <w:t xml:space="preserve"> (психотерапевта)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2-3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2-3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3</w:t>
            </w:r>
          </w:p>
        </w:tc>
        <w:tc>
          <w:tcPr>
            <w:tcW w:w="6520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Диагностика и коррекция психосоматического статуса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4</w:t>
            </w:r>
          </w:p>
        </w:tc>
        <w:tc>
          <w:tcPr>
            <w:tcW w:w="6520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Релаксация (аппарат Релакс)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2-3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6-8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5</w:t>
            </w:r>
          </w:p>
        </w:tc>
        <w:tc>
          <w:tcPr>
            <w:tcW w:w="6520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Диетпитание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14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21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6</w:t>
            </w:r>
          </w:p>
        </w:tc>
        <w:tc>
          <w:tcPr>
            <w:tcW w:w="6520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Минеральная вода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12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21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7</w:t>
            </w:r>
          </w:p>
        </w:tc>
        <w:tc>
          <w:tcPr>
            <w:tcW w:w="6520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Фитотерапия (седативный, витаминный чаи)</w:t>
            </w:r>
          </w:p>
        </w:tc>
        <w:tc>
          <w:tcPr>
            <w:tcW w:w="2268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12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18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</w:t>
            </w:r>
          </w:p>
        </w:tc>
        <w:tc>
          <w:tcPr>
            <w:tcW w:w="6520" w:type="dxa"/>
          </w:tcPr>
          <w:p w:rsidR="00F428EC" w:rsidRDefault="007D50C9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Оксигенотерапия (кислородный коктейль)</w:t>
            </w:r>
          </w:p>
        </w:tc>
        <w:tc>
          <w:tcPr>
            <w:tcW w:w="2268" w:type="dxa"/>
          </w:tcPr>
          <w:p w:rsidR="00F428EC" w:rsidRDefault="007D50C9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12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9</w:t>
            </w:r>
          </w:p>
        </w:tc>
        <w:tc>
          <w:tcPr>
            <w:tcW w:w="6520" w:type="dxa"/>
          </w:tcPr>
          <w:p w:rsidR="00F428EC" w:rsidRDefault="007D50C9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Лечебн</w:t>
            </w:r>
            <w:r w:rsidR="00885BBB">
              <w:rPr>
                <w:szCs w:val="20"/>
                <w:lang w:val="ru-RU"/>
              </w:rPr>
              <w:t>ая физкультура и занятия в трена</w:t>
            </w:r>
            <w:r>
              <w:rPr>
                <w:szCs w:val="20"/>
                <w:lang w:val="ru-RU"/>
              </w:rPr>
              <w:t>жерном зале</w:t>
            </w:r>
          </w:p>
        </w:tc>
        <w:tc>
          <w:tcPr>
            <w:tcW w:w="2268" w:type="dxa"/>
          </w:tcPr>
          <w:p w:rsidR="00F428EC" w:rsidRDefault="007D50C9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15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</w:t>
            </w:r>
          </w:p>
        </w:tc>
        <w:tc>
          <w:tcPr>
            <w:tcW w:w="6520" w:type="dxa"/>
          </w:tcPr>
          <w:p w:rsidR="00F428EC" w:rsidRDefault="00885BBB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Бальнеологические ванны: йодобромные, хвойные, ароматические или сухие углекислые, минеральные</w:t>
            </w:r>
          </w:p>
        </w:tc>
        <w:tc>
          <w:tcPr>
            <w:tcW w:w="2268" w:type="dxa"/>
          </w:tcPr>
          <w:p w:rsidR="00F428EC" w:rsidRDefault="00885BBB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 (1 вид)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 (1 вид)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11</w:t>
            </w:r>
          </w:p>
        </w:tc>
        <w:tc>
          <w:tcPr>
            <w:tcW w:w="6520" w:type="dxa"/>
          </w:tcPr>
          <w:p w:rsidR="00F428EC" w:rsidRDefault="00885BBB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Лечебные души (душ Виши, каскадный душ, душ циркулярный)</w:t>
            </w:r>
          </w:p>
        </w:tc>
        <w:tc>
          <w:tcPr>
            <w:tcW w:w="2268" w:type="dxa"/>
          </w:tcPr>
          <w:p w:rsidR="00F428EC" w:rsidRDefault="00885BBB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 (1 вид)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 (1 вид)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12</w:t>
            </w:r>
          </w:p>
        </w:tc>
        <w:tc>
          <w:tcPr>
            <w:tcW w:w="6520" w:type="dxa"/>
          </w:tcPr>
          <w:p w:rsidR="00F428EC" w:rsidRDefault="00885BBB" w:rsidP="009C4C83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 xml:space="preserve">Физиотерапия: дарсонвализация, </w:t>
            </w:r>
            <w:r w:rsidR="009C4C83">
              <w:rPr>
                <w:kern w:val="0"/>
                <w:szCs w:val="20"/>
                <w:lang w:val="ru-RU"/>
              </w:rPr>
              <w:t>лазеро-магнитная терапия, амплипульс, электрофарез</w:t>
            </w:r>
          </w:p>
        </w:tc>
        <w:tc>
          <w:tcPr>
            <w:tcW w:w="2268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 (1 вид)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 (2 вида)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13</w:t>
            </w:r>
          </w:p>
        </w:tc>
        <w:tc>
          <w:tcPr>
            <w:tcW w:w="6520" w:type="dxa"/>
          </w:tcPr>
          <w:p w:rsidR="00F428EC" w:rsidRDefault="00885BBB" w:rsidP="00556FF2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Массаж: классический</w:t>
            </w:r>
            <w:r w:rsidR="00556FF2">
              <w:rPr>
                <w:szCs w:val="20"/>
                <w:lang w:val="ru-RU"/>
              </w:rPr>
              <w:t>, механический</w:t>
            </w:r>
          </w:p>
        </w:tc>
        <w:tc>
          <w:tcPr>
            <w:tcW w:w="2268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8 (1 вид)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10 (1 вид)</w:t>
            </w:r>
          </w:p>
        </w:tc>
      </w:tr>
      <w:tr w:rsidR="00F428EC" w:rsidTr="00F428EC">
        <w:tc>
          <w:tcPr>
            <w:tcW w:w="534" w:type="dxa"/>
          </w:tcPr>
          <w:p w:rsidR="00F428EC" w:rsidRDefault="00F428E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14</w:t>
            </w:r>
          </w:p>
        </w:tc>
        <w:tc>
          <w:tcPr>
            <w:tcW w:w="6520" w:type="dxa"/>
          </w:tcPr>
          <w:p w:rsidR="00F428EC" w:rsidRDefault="00885BBB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Медикаменты по показаниям</w:t>
            </w:r>
          </w:p>
        </w:tc>
        <w:tc>
          <w:tcPr>
            <w:tcW w:w="2268" w:type="dxa"/>
          </w:tcPr>
          <w:p w:rsidR="00F428EC" w:rsidRDefault="00556FF2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По по</w:t>
            </w:r>
            <w:r w:rsidR="00885BBB">
              <w:rPr>
                <w:szCs w:val="20"/>
                <w:lang w:val="ru-RU"/>
              </w:rPr>
              <w:t>казаниям</w:t>
            </w:r>
          </w:p>
        </w:tc>
        <w:tc>
          <w:tcPr>
            <w:tcW w:w="2000" w:type="dxa"/>
          </w:tcPr>
          <w:p w:rsidR="00F428EC" w:rsidRDefault="0019637C" w:rsidP="00F428EC">
            <w:pPr>
              <w:jc w:val="center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  <w:t>По показаниям</w:t>
            </w:r>
          </w:p>
        </w:tc>
      </w:tr>
    </w:tbl>
    <w:p w:rsidR="00F428EC" w:rsidRDefault="00F428EC" w:rsidP="00326221">
      <w:pPr>
        <w:rPr>
          <w:szCs w:val="20"/>
          <w:lang w:val="ru-RU"/>
        </w:rPr>
      </w:pPr>
    </w:p>
    <w:p w:rsidR="00326221" w:rsidRDefault="00885BBB" w:rsidP="00885BBB">
      <w:pPr>
        <w:rPr>
          <w:szCs w:val="20"/>
          <w:lang w:val="ru-RU"/>
        </w:rPr>
      </w:pPr>
      <w:r>
        <w:rPr>
          <w:szCs w:val="20"/>
          <w:lang w:val="ru-RU"/>
        </w:rPr>
        <w:t xml:space="preserve">По данной программе при отсутствии противопоказаний за дополнительную плату по назначению врача рекомендуется: </w:t>
      </w:r>
      <w:r w:rsidR="00A223A9">
        <w:rPr>
          <w:szCs w:val="20"/>
          <w:lang w:val="ru-RU"/>
        </w:rPr>
        <w:t>гирудотерапия, иглорефлексотерапия, иппотерапия, подводный душ-масса</w:t>
      </w:r>
      <w:r w:rsidR="00DA7E96">
        <w:rPr>
          <w:szCs w:val="20"/>
          <w:lang w:val="ru-RU"/>
        </w:rPr>
        <w:t>ж</w:t>
      </w:r>
      <w:r w:rsidR="00A223A9">
        <w:rPr>
          <w:szCs w:val="20"/>
          <w:lang w:val="ru-RU"/>
        </w:rPr>
        <w:t>и, медовый массаж, термома</w:t>
      </w:r>
      <w:r w:rsidR="00DA7E96">
        <w:rPr>
          <w:szCs w:val="20"/>
          <w:lang w:val="ru-RU"/>
        </w:rPr>
        <w:t>с</w:t>
      </w:r>
      <w:r w:rsidR="00A223A9">
        <w:rPr>
          <w:szCs w:val="20"/>
          <w:lang w:val="ru-RU"/>
        </w:rPr>
        <w:t>саж стоп, кедровая бочка и др.</w:t>
      </w:r>
    </w:p>
    <w:p w:rsidR="00633696" w:rsidRDefault="00A223A9" w:rsidP="00885BBB">
      <w:pPr>
        <w:rPr>
          <w:szCs w:val="20"/>
          <w:lang w:val="ru-RU"/>
        </w:rPr>
      </w:pPr>
      <w:r>
        <w:rPr>
          <w:szCs w:val="20"/>
          <w:lang w:val="ru-RU"/>
        </w:rPr>
        <w:t xml:space="preserve">При выявлении противопоказаний во время лечения возможна замена процедур лечащим </w:t>
      </w:r>
      <w:r w:rsidR="00DA7E96">
        <w:rPr>
          <w:szCs w:val="20"/>
          <w:lang w:val="ru-RU"/>
        </w:rPr>
        <w:t>врачом</w:t>
      </w:r>
      <w:r w:rsidR="00556FF2">
        <w:rPr>
          <w:szCs w:val="20"/>
          <w:lang w:val="ru-RU"/>
        </w:rPr>
        <w:t xml:space="preserve"> в пре</w:t>
      </w:r>
      <w:r>
        <w:rPr>
          <w:szCs w:val="20"/>
          <w:lang w:val="ru-RU"/>
        </w:rPr>
        <w:t xml:space="preserve">делах стоимости услуг, входящих в программу. Во время Вашего пребывания в санатории по рекомендации врача возможно проведение дополнительного обследования и лечение сопутствующих заболеваний за дополнительную </w:t>
      </w:r>
    </w:p>
    <w:p w:rsidR="00633696" w:rsidRDefault="00A223A9" w:rsidP="00885BBB">
      <w:pPr>
        <w:rPr>
          <w:szCs w:val="20"/>
          <w:lang w:val="ru-RU"/>
        </w:rPr>
      </w:pPr>
      <w:r>
        <w:rPr>
          <w:szCs w:val="20"/>
          <w:lang w:val="ru-RU"/>
        </w:rPr>
        <w:t>плату.</w:t>
      </w:r>
      <w:bookmarkStart w:id="0" w:name="_GoBack"/>
      <w:bookmarkEnd w:id="0"/>
    </w:p>
    <w:p w:rsidR="00AC03C7" w:rsidRPr="00A150E7" w:rsidRDefault="00AC03C7" w:rsidP="00AC03C7">
      <w:pPr>
        <w:jc w:val="both"/>
        <w:rPr>
          <w:rFonts w:cs="Times New Roman"/>
          <w:lang w:val="ru-RU"/>
        </w:rPr>
      </w:pPr>
    </w:p>
    <w:tbl>
      <w:tblPr>
        <w:tblStyle w:val="af0"/>
        <w:tblW w:w="0" w:type="auto"/>
        <w:tblInd w:w="-34" w:type="dxa"/>
        <w:tblLook w:val="04A0"/>
      </w:tblPr>
      <w:tblGrid>
        <w:gridCol w:w="4820"/>
        <w:gridCol w:w="3119"/>
        <w:gridCol w:w="3402"/>
      </w:tblGrid>
      <w:tr w:rsidR="00A150E7" w:rsidRPr="003842F8" w:rsidTr="00A150E7">
        <w:tc>
          <w:tcPr>
            <w:tcW w:w="4820" w:type="dxa"/>
          </w:tcPr>
          <w:p w:rsidR="00A150E7" w:rsidRPr="009D6463" w:rsidRDefault="00A150E7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Категорияномера</w:t>
            </w:r>
          </w:p>
        </w:tc>
        <w:tc>
          <w:tcPr>
            <w:tcW w:w="3119" w:type="dxa"/>
          </w:tcPr>
          <w:p w:rsidR="00A150E7" w:rsidRPr="00AC03C7" w:rsidRDefault="00A150E7" w:rsidP="00AB6F96">
            <w:pPr>
              <w:jc w:val="center"/>
              <w:rPr>
                <w:rFonts w:cs="Times New Roman"/>
                <w:lang w:val="ru-RU"/>
              </w:rPr>
            </w:pPr>
            <w:r w:rsidRPr="00AC03C7">
              <w:rPr>
                <w:rFonts w:cs="Times New Roman"/>
                <w:lang w:val="ru-RU"/>
              </w:rPr>
              <w:t>Стоимость программы на 14 сут.,руб/на чел.</w:t>
            </w:r>
          </w:p>
        </w:tc>
        <w:tc>
          <w:tcPr>
            <w:tcW w:w="3402" w:type="dxa"/>
          </w:tcPr>
          <w:p w:rsidR="00A150E7" w:rsidRPr="00AC03C7" w:rsidRDefault="00A150E7" w:rsidP="00AC03C7">
            <w:pPr>
              <w:jc w:val="center"/>
              <w:rPr>
                <w:rFonts w:cs="Times New Roman"/>
                <w:lang w:val="ru-RU"/>
              </w:rPr>
            </w:pPr>
            <w:r w:rsidRPr="00AC03C7">
              <w:rPr>
                <w:rFonts w:cs="Times New Roman"/>
                <w:lang w:val="ru-RU"/>
              </w:rPr>
              <w:t xml:space="preserve">Стоимость программы на </w:t>
            </w:r>
            <w:r>
              <w:rPr>
                <w:rFonts w:cs="Times New Roman"/>
                <w:lang w:val="ru-RU"/>
              </w:rPr>
              <w:t>21</w:t>
            </w:r>
            <w:r w:rsidRPr="00AC03C7">
              <w:rPr>
                <w:rFonts w:cs="Times New Roman"/>
                <w:lang w:val="ru-RU"/>
              </w:rPr>
              <w:t>сут.,руб/на чел.</w:t>
            </w:r>
          </w:p>
        </w:tc>
      </w:tr>
      <w:tr w:rsidR="00A150E7" w:rsidRPr="009D6463" w:rsidTr="00A150E7">
        <w:tc>
          <w:tcPr>
            <w:tcW w:w="4820" w:type="dxa"/>
          </w:tcPr>
          <w:p w:rsidR="00A150E7" w:rsidRPr="009D6463" w:rsidRDefault="00A150E7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Одноместныйстандартный</w:t>
            </w:r>
          </w:p>
        </w:tc>
        <w:tc>
          <w:tcPr>
            <w:tcW w:w="3119" w:type="dxa"/>
          </w:tcPr>
          <w:p w:rsidR="00A150E7" w:rsidRPr="009D6463" w:rsidRDefault="00A150E7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46 200</w:t>
            </w:r>
          </w:p>
        </w:tc>
        <w:tc>
          <w:tcPr>
            <w:tcW w:w="3402" w:type="dxa"/>
          </w:tcPr>
          <w:p w:rsidR="00A150E7" w:rsidRPr="0091371A" w:rsidRDefault="00A150E7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69 300</w:t>
            </w:r>
          </w:p>
        </w:tc>
      </w:tr>
      <w:tr w:rsidR="00A150E7" w:rsidRPr="009D6463" w:rsidTr="00A150E7">
        <w:tc>
          <w:tcPr>
            <w:tcW w:w="4820" w:type="dxa"/>
          </w:tcPr>
          <w:p w:rsidR="00A150E7" w:rsidRPr="009D6463" w:rsidRDefault="00A150E7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Двухместныйстандартный</w:t>
            </w:r>
          </w:p>
        </w:tc>
        <w:tc>
          <w:tcPr>
            <w:tcW w:w="3119" w:type="dxa"/>
          </w:tcPr>
          <w:p w:rsidR="00A150E7" w:rsidRPr="009D6463" w:rsidRDefault="00A150E7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39 200</w:t>
            </w:r>
          </w:p>
        </w:tc>
        <w:tc>
          <w:tcPr>
            <w:tcW w:w="3402" w:type="dxa"/>
          </w:tcPr>
          <w:p w:rsidR="00A150E7" w:rsidRPr="0091371A" w:rsidRDefault="00A150E7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58 800</w:t>
            </w:r>
          </w:p>
        </w:tc>
      </w:tr>
      <w:tr w:rsidR="00A150E7" w:rsidRPr="009D6463" w:rsidTr="00A150E7">
        <w:tc>
          <w:tcPr>
            <w:tcW w:w="4820" w:type="dxa"/>
          </w:tcPr>
          <w:p w:rsidR="00A150E7" w:rsidRPr="00AC03C7" w:rsidRDefault="00A150E7" w:rsidP="00AB6F96">
            <w:pPr>
              <w:jc w:val="both"/>
              <w:rPr>
                <w:rFonts w:cs="Times New Roman"/>
                <w:lang w:val="ru-RU"/>
              </w:rPr>
            </w:pPr>
            <w:r w:rsidRPr="00AC03C7">
              <w:rPr>
                <w:rFonts w:cs="Times New Roman"/>
                <w:lang w:val="ru-RU"/>
              </w:rPr>
              <w:lastRenderedPageBreak/>
              <w:t>Блок (2-х и 3-х местный)</w:t>
            </w:r>
          </w:p>
        </w:tc>
        <w:tc>
          <w:tcPr>
            <w:tcW w:w="3119" w:type="dxa"/>
          </w:tcPr>
          <w:p w:rsidR="00A150E7" w:rsidRPr="009D6463" w:rsidRDefault="00A150E7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32 200</w:t>
            </w:r>
          </w:p>
        </w:tc>
        <w:tc>
          <w:tcPr>
            <w:tcW w:w="3402" w:type="dxa"/>
          </w:tcPr>
          <w:p w:rsidR="00A150E7" w:rsidRPr="0091371A" w:rsidRDefault="00A150E7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48 300</w:t>
            </w:r>
          </w:p>
        </w:tc>
      </w:tr>
      <w:tr w:rsidR="00A150E7" w:rsidRPr="009D6463" w:rsidTr="00A150E7">
        <w:tc>
          <w:tcPr>
            <w:tcW w:w="4820" w:type="dxa"/>
          </w:tcPr>
          <w:p w:rsidR="00A150E7" w:rsidRPr="009D6463" w:rsidRDefault="00A150E7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СтандартПлюсдвухкомнатный</w:t>
            </w:r>
          </w:p>
        </w:tc>
        <w:tc>
          <w:tcPr>
            <w:tcW w:w="3119" w:type="dxa"/>
          </w:tcPr>
          <w:p w:rsidR="00A150E7" w:rsidRPr="009D6463" w:rsidRDefault="00A150E7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49 000</w:t>
            </w:r>
          </w:p>
        </w:tc>
        <w:tc>
          <w:tcPr>
            <w:tcW w:w="3402" w:type="dxa"/>
          </w:tcPr>
          <w:p w:rsidR="00A150E7" w:rsidRPr="0091371A" w:rsidRDefault="00A150E7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73 500</w:t>
            </w:r>
          </w:p>
        </w:tc>
      </w:tr>
      <w:tr w:rsidR="00A150E7" w:rsidRPr="009D6463" w:rsidTr="00A150E7">
        <w:tc>
          <w:tcPr>
            <w:tcW w:w="4820" w:type="dxa"/>
          </w:tcPr>
          <w:p w:rsidR="00A150E7" w:rsidRPr="009D6463" w:rsidRDefault="00A150E7" w:rsidP="00AB6F96">
            <w:pPr>
              <w:jc w:val="both"/>
              <w:rPr>
                <w:rFonts w:cs="Times New Roman"/>
              </w:rPr>
            </w:pPr>
            <w:r w:rsidRPr="009D6463">
              <w:rPr>
                <w:rFonts w:cs="Times New Roman"/>
              </w:rPr>
              <w:t>Люкс-джакузидвухкомнатный</w:t>
            </w:r>
          </w:p>
        </w:tc>
        <w:tc>
          <w:tcPr>
            <w:tcW w:w="3119" w:type="dxa"/>
          </w:tcPr>
          <w:p w:rsidR="00A150E7" w:rsidRPr="009D6463" w:rsidRDefault="00A150E7" w:rsidP="00AB6F96">
            <w:pPr>
              <w:jc w:val="center"/>
              <w:rPr>
                <w:rFonts w:cs="Times New Roman"/>
              </w:rPr>
            </w:pPr>
            <w:r w:rsidRPr="009D6463">
              <w:rPr>
                <w:rFonts w:cs="Times New Roman"/>
              </w:rPr>
              <w:t>51 800</w:t>
            </w:r>
          </w:p>
        </w:tc>
        <w:tc>
          <w:tcPr>
            <w:tcW w:w="3402" w:type="dxa"/>
          </w:tcPr>
          <w:p w:rsidR="00A150E7" w:rsidRPr="0091371A" w:rsidRDefault="00A150E7" w:rsidP="00AB6F96">
            <w:pPr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77 700</w:t>
            </w:r>
          </w:p>
        </w:tc>
      </w:tr>
    </w:tbl>
    <w:p w:rsidR="00AC03C7" w:rsidRPr="003842F8" w:rsidRDefault="00AC03C7" w:rsidP="00AC03C7">
      <w:pPr>
        <w:jc w:val="both"/>
        <w:rPr>
          <w:rFonts w:cs="Times New Roman"/>
          <w:b/>
          <w:sz w:val="18"/>
          <w:szCs w:val="18"/>
          <w:lang w:val="ru-RU"/>
        </w:rPr>
      </w:pPr>
      <w:r w:rsidRPr="003842F8">
        <w:rPr>
          <w:b/>
          <w:sz w:val="18"/>
          <w:szCs w:val="18"/>
          <w:lang w:val="ru-RU"/>
        </w:rPr>
        <w:t xml:space="preserve">         *</w:t>
      </w:r>
      <w:r w:rsidRPr="003842F8">
        <w:rPr>
          <w:rFonts w:cs="Times New Roman"/>
          <w:b/>
          <w:sz w:val="18"/>
          <w:szCs w:val="18"/>
          <w:lang w:val="ru-RU"/>
        </w:rPr>
        <w:t xml:space="preserve">Также успевайте с 11 сентября 2016 г. по 31 октября 2016 г. купить путевку на любую программу по системе «Фортуна», </w:t>
      </w:r>
    </w:p>
    <w:p w:rsidR="00AC03C7" w:rsidRPr="003842F8" w:rsidRDefault="00AC03C7" w:rsidP="00AC03C7">
      <w:pPr>
        <w:jc w:val="both"/>
        <w:rPr>
          <w:rFonts w:cs="Times New Roman"/>
          <w:b/>
          <w:sz w:val="18"/>
          <w:szCs w:val="18"/>
          <w:lang w:val="ru-RU"/>
        </w:rPr>
      </w:pPr>
      <w:r w:rsidRPr="003842F8">
        <w:rPr>
          <w:rFonts w:cs="Times New Roman"/>
          <w:b/>
          <w:sz w:val="18"/>
          <w:szCs w:val="18"/>
          <w:lang w:val="ru-RU"/>
        </w:rPr>
        <w:t>стоимость программы 14 суток – 32</w:t>
      </w:r>
      <w:r w:rsidRPr="003842F8">
        <w:rPr>
          <w:rFonts w:cs="Times New Roman"/>
          <w:b/>
          <w:sz w:val="18"/>
          <w:szCs w:val="18"/>
        </w:rPr>
        <w:t> </w:t>
      </w:r>
      <w:r w:rsidR="00C84E32" w:rsidRPr="003842F8">
        <w:rPr>
          <w:rFonts w:cs="Times New Roman"/>
          <w:b/>
          <w:sz w:val="18"/>
          <w:szCs w:val="18"/>
          <w:lang w:val="ru-RU"/>
        </w:rPr>
        <w:t>200 рублей, 21 сутки – 48300.</w:t>
      </w:r>
    </w:p>
    <w:p w:rsidR="00556FF2" w:rsidRPr="00AC03C7" w:rsidRDefault="00556FF2" w:rsidP="00885BBB">
      <w:pPr>
        <w:rPr>
          <w:sz w:val="18"/>
          <w:szCs w:val="18"/>
          <w:lang w:val="ru-RU"/>
        </w:rPr>
      </w:pPr>
    </w:p>
    <w:p w:rsidR="00556FF2" w:rsidRDefault="0091371A" w:rsidP="00885BBB">
      <w:pPr>
        <w:rPr>
          <w:szCs w:val="20"/>
          <w:lang w:val="ru-RU"/>
        </w:rPr>
      </w:pPr>
      <w:r>
        <w:rPr>
          <w:szCs w:val="20"/>
          <w:lang w:val="ru-RU"/>
        </w:rPr>
        <w:t>График заездов по программе: 25 сентября, 16 октября, 06 ноября, 27 ноября, 18 декабря.</w:t>
      </w:r>
    </w:p>
    <w:p w:rsidR="003842F8" w:rsidRDefault="003842F8" w:rsidP="00885BBB">
      <w:pPr>
        <w:rPr>
          <w:szCs w:val="20"/>
          <w:lang w:val="ru-RU"/>
        </w:rPr>
      </w:pPr>
      <w:r>
        <w:rPr>
          <w:szCs w:val="20"/>
          <w:lang w:val="ru-RU"/>
        </w:rPr>
        <w:t xml:space="preserve"> </w:t>
      </w:r>
    </w:p>
    <w:p w:rsidR="003842F8" w:rsidRPr="009351A2" w:rsidRDefault="003842F8" w:rsidP="003842F8">
      <w:pPr>
        <w:jc w:val="center"/>
        <w:rPr>
          <w:rFonts w:ascii="Times New Roman" w:hAnsi="Times New Roman" w:cs="Times New Roman"/>
          <w:color w:val="FF0000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color w:val="FF0000"/>
          <w:sz w:val="26"/>
          <w:szCs w:val="26"/>
          <w:lang w:val="ru-RU"/>
        </w:rPr>
        <w:t xml:space="preserve">Ждем Ваши заявки </w:t>
      </w:r>
    </w:p>
    <w:p w:rsidR="003842F8" w:rsidRPr="009351A2" w:rsidRDefault="003842F8" w:rsidP="003842F8">
      <w:pPr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тел. (343)272-72-09</w:t>
      </w:r>
    </w:p>
    <w:p w:rsidR="003842F8" w:rsidRPr="009351A2" w:rsidRDefault="003842F8" w:rsidP="003842F8">
      <w:pPr>
        <w:jc w:val="center"/>
        <w:rPr>
          <w:rFonts w:ascii="Times New Roman" w:hAnsi="Times New Roman" w:cs="Times New Roman"/>
          <w:color w:val="FF0000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color w:val="FF0000"/>
          <w:sz w:val="26"/>
          <w:szCs w:val="26"/>
          <w:lang w:val="ru-RU"/>
        </w:rPr>
        <w:t>Кураторы направления:</w:t>
      </w:r>
    </w:p>
    <w:p w:rsidR="003842F8" w:rsidRPr="009351A2" w:rsidRDefault="003842F8" w:rsidP="003842F8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+7</w:t>
      </w:r>
      <w:r w:rsidRPr="00F2014E">
        <w:rPr>
          <w:rFonts w:ascii="Times New Roman" w:hAnsi="Times New Roman" w:cs="Times New Roman"/>
          <w:b/>
          <w:sz w:val="26"/>
          <w:szCs w:val="26"/>
        </w:rPr>
        <w:t> 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912</w:t>
      </w:r>
      <w:r w:rsidRPr="00F2014E">
        <w:rPr>
          <w:rFonts w:ascii="Times New Roman" w:hAnsi="Times New Roman" w:cs="Times New Roman"/>
          <w:b/>
          <w:sz w:val="26"/>
          <w:szCs w:val="26"/>
        </w:rPr>
        <w:t> 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233 7209</w:t>
      </w:r>
      <w:r w:rsidRPr="009351A2">
        <w:rPr>
          <w:rFonts w:ascii="Times New Roman" w:hAnsi="Times New Roman" w:cs="Times New Roman"/>
          <w:sz w:val="26"/>
          <w:szCs w:val="26"/>
          <w:lang w:val="ru-RU"/>
        </w:rPr>
        <w:t xml:space="preserve"> Анастасия</w:t>
      </w:r>
    </w:p>
    <w:p w:rsidR="003842F8" w:rsidRPr="009351A2" w:rsidRDefault="003842F8" w:rsidP="003842F8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>+7912 232 7209</w:t>
      </w:r>
      <w:r w:rsidRPr="009351A2">
        <w:rPr>
          <w:rFonts w:ascii="Times New Roman" w:hAnsi="Times New Roman" w:cs="Times New Roman"/>
          <w:sz w:val="26"/>
          <w:szCs w:val="26"/>
          <w:lang w:val="ru-RU"/>
        </w:rPr>
        <w:t xml:space="preserve"> Оксана</w:t>
      </w:r>
    </w:p>
    <w:p w:rsidR="003842F8" w:rsidRPr="009351A2" w:rsidRDefault="003842F8" w:rsidP="003842F8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9351A2">
        <w:rPr>
          <w:rFonts w:ascii="Times New Roman" w:hAnsi="Times New Roman" w:cs="Times New Roman"/>
          <w:sz w:val="26"/>
          <w:szCs w:val="26"/>
          <w:lang w:val="ru-RU"/>
        </w:rPr>
        <w:t>Пишите нам:</w:t>
      </w:r>
      <w:r w:rsidRPr="009351A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hyperlink r:id="rId8" w:history="1">
        <w:r w:rsidRPr="00F2014E">
          <w:rPr>
            <w:rStyle w:val="af1"/>
            <w:rFonts w:ascii="Times New Roman" w:hAnsi="Times New Roman" w:cs="Times New Roman"/>
            <w:b/>
            <w:sz w:val="26"/>
            <w:szCs w:val="26"/>
          </w:rPr>
          <w:t>info</w:t>
        </w:r>
        <w:r w:rsidRPr="009351A2">
          <w:rPr>
            <w:rStyle w:val="af1"/>
            <w:rFonts w:ascii="Times New Roman" w:hAnsi="Times New Roman" w:cs="Times New Roman"/>
            <w:b/>
            <w:sz w:val="26"/>
            <w:szCs w:val="26"/>
            <w:lang w:val="ru-RU"/>
          </w:rPr>
          <w:t>@</w:t>
        </w:r>
        <w:r w:rsidRPr="00F2014E">
          <w:rPr>
            <w:rStyle w:val="af1"/>
            <w:rFonts w:ascii="Times New Roman" w:hAnsi="Times New Roman" w:cs="Times New Roman"/>
            <w:b/>
            <w:sz w:val="26"/>
            <w:szCs w:val="26"/>
          </w:rPr>
          <w:t>zdrav</w:t>
        </w:r>
        <w:r w:rsidRPr="009351A2">
          <w:rPr>
            <w:rStyle w:val="af1"/>
            <w:rFonts w:ascii="Times New Roman" w:hAnsi="Times New Roman" w:cs="Times New Roman"/>
            <w:b/>
            <w:sz w:val="26"/>
            <w:szCs w:val="26"/>
            <w:lang w:val="ru-RU"/>
          </w:rPr>
          <w:t>.</w:t>
        </w:r>
        <w:r w:rsidRPr="00F2014E">
          <w:rPr>
            <w:rStyle w:val="af1"/>
            <w:rFonts w:ascii="Times New Roman" w:hAnsi="Times New Roman" w:cs="Times New Roman"/>
            <w:b/>
            <w:sz w:val="26"/>
            <w:szCs w:val="26"/>
          </w:rPr>
          <w:t>me</w:t>
        </w:r>
      </w:hyperlink>
    </w:p>
    <w:p w:rsidR="003842F8" w:rsidRDefault="003842F8" w:rsidP="00885BBB">
      <w:pPr>
        <w:rPr>
          <w:szCs w:val="20"/>
          <w:lang w:val="ru-RU"/>
        </w:rPr>
      </w:pPr>
    </w:p>
    <w:sectPr w:rsidR="003842F8" w:rsidSect="000B77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284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4D6" w:rsidRDefault="00DF74D6">
      <w:r>
        <w:separator/>
      </w:r>
    </w:p>
  </w:endnote>
  <w:endnote w:type="continuationSeparator" w:id="1">
    <w:p w:rsidR="00DF74D6" w:rsidRDefault="00DF74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4D6" w:rsidRDefault="00DF74D6">
      <w:r>
        <w:separator/>
      </w:r>
    </w:p>
  </w:footnote>
  <w:footnote w:type="continuationSeparator" w:id="1">
    <w:p w:rsidR="00DF74D6" w:rsidRDefault="00DF74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741" w:rsidRDefault="00C8674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ttachedTemplate r:id="rId1"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EA066B"/>
    <w:rsid w:val="00025C49"/>
    <w:rsid w:val="000B7720"/>
    <w:rsid w:val="00140004"/>
    <w:rsid w:val="00171F23"/>
    <w:rsid w:val="0019637C"/>
    <w:rsid w:val="001A49F5"/>
    <w:rsid w:val="001D4CD8"/>
    <w:rsid w:val="00274435"/>
    <w:rsid w:val="002B5BC8"/>
    <w:rsid w:val="00326221"/>
    <w:rsid w:val="00355940"/>
    <w:rsid w:val="00367D70"/>
    <w:rsid w:val="003842F8"/>
    <w:rsid w:val="003E51D7"/>
    <w:rsid w:val="00437390"/>
    <w:rsid w:val="004E6081"/>
    <w:rsid w:val="00556FF2"/>
    <w:rsid w:val="005E1AAF"/>
    <w:rsid w:val="005E1C88"/>
    <w:rsid w:val="0063017E"/>
    <w:rsid w:val="00633696"/>
    <w:rsid w:val="006F3619"/>
    <w:rsid w:val="00723E59"/>
    <w:rsid w:val="007D50C9"/>
    <w:rsid w:val="00885BBB"/>
    <w:rsid w:val="008F4728"/>
    <w:rsid w:val="00912C06"/>
    <w:rsid w:val="0091371A"/>
    <w:rsid w:val="00982346"/>
    <w:rsid w:val="009C4C83"/>
    <w:rsid w:val="00A150E7"/>
    <w:rsid w:val="00A223A9"/>
    <w:rsid w:val="00A446F7"/>
    <w:rsid w:val="00AC03C7"/>
    <w:rsid w:val="00B71FCF"/>
    <w:rsid w:val="00BE4941"/>
    <w:rsid w:val="00C45278"/>
    <w:rsid w:val="00C84E32"/>
    <w:rsid w:val="00C86741"/>
    <w:rsid w:val="00CA08AA"/>
    <w:rsid w:val="00CF7983"/>
    <w:rsid w:val="00D50F41"/>
    <w:rsid w:val="00DA7E96"/>
    <w:rsid w:val="00DE0F89"/>
    <w:rsid w:val="00DE61F8"/>
    <w:rsid w:val="00DF74D6"/>
    <w:rsid w:val="00E04F4B"/>
    <w:rsid w:val="00E11433"/>
    <w:rsid w:val="00EA066B"/>
    <w:rsid w:val="00ED2E1F"/>
    <w:rsid w:val="00F21BB9"/>
    <w:rsid w:val="00F428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4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43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1433"/>
  </w:style>
  <w:style w:type="paragraph" w:styleId="a5">
    <w:name w:val="footer"/>
    <w:basedOn w:val="a"/>
    <w:link w:val="a6"/>
    <w:uiPriority w:val="99"/>
    <w:unhideWhenUsed/>
    <w:rsid w:val="00E11433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1433"/>
  </w:style>
  <w:style w:type="paragraph" w:customStyle="1" w:styleId="Standard">
    <w:name w:val="Standard"/>
    <w:rsid w:val="00EA066B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customStyle="1" w:styleId="Textbody">
    <w:name w:val="Text body"/>
    <w:basedOn w:val="a"/>
    <w:rsid w:val="00EA066B"/>
    <w:pPr>
      <w:widowControl w:val="0"/>
      <w:suppressAutoHyphens/>
      <w:spacing w:after="120"/>
    </w:pPr>
    <w:rPr>
      <w:rFonts w:ascii="Times New Roman" w:eastAsia="Lucida Sans Unicode" w:hAnsi="Times New Roman" w:cs="Mangal"/>
      <w:kern w:val="1"/>
      <w:sz w:val="24"/>
      <w:szCs w:val="24"/>
      <w:lang w:val="ru-RU"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1D4CD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D4CD8"/>
    <w:rPr>
      <w:rFonts w:ascii="Segoe UI" w:hAnsi="Segoe UI" w:cs="Segoe UI"/>
      <w:sz w:val="18"/>
      <w:szCs w:val="18"/>
    </w:rPr>
  </w:style>
  <w:style w:type="paragraph" w:styleId="a9">
    <w:name w:val="Title"/>
    <w:basedOn w:val="a"/>
    <w:next w:val="aa"/>
    <w:link w:val="ab"/>
    <w:qFormat/>
    <w:rsid w:val="00723E59"/>
    <w:pPr>
      <w:suppressAutoHyphens/>
      <w:jc w:val="center"/>
    </w:pPr>
    <w:rPr>
      <w:rFonts w:ascii="Times New Roman" w:eastAsia="Times New Roman" w:hAnsi="Times New Roman" w:cs="Times New Roman"/>
      <w:b/>
      <w:bCs/>
      <w:kern w:val="0"/>
      <w:lang w:eastAsia="ar-SA"/>
    </w:rPr>
  </w:style>
  <w:style w:type="character" w:customStyle="1" w:styleId="ab">
    <w:name w:val="Название Знак"/>
    <w:basedOn w:val="a0"/>
    <w:link w:val="a9"/>
    <w:rsid w:val="00723E59"/>
    <w:rPr>
      <w:rFonts w:ascii="Times New Roman" w:eastAsia="Times New Roman" w:hAnsi="Times New Roman" w:cs="Times New Roman"/>
      <w:b/>
      <w:bCs/>
      <w:kern w:val="0"/>
      <w:lang w:eastAsia="ar-SA"/>
    </w:rPr>
  </w:style>
  <w:style w:type="paragraph" w:customStyle="1" w:styleId="ac">
    <w:name w:val="Содержимое таблицы"/>
    <w:basedOn w:val="a"/>
    <w:rsid w:val="00723E59"/>
    <w:pPr>
      <w:widowControl w:val="0"/>
      <w:suppressLineNumbers/>
      <w:suppressAutoHyphens/>
      <w:spacing w:line="300" w:lineRule="auto"/>
    </w:pPr>
    <w:rPr>
      <w:rFonts w:ascii="Times New Roman" w:eastAsia="Times New Roman" w:hAnsi="Times New Roman" w:cs="Times New Roman"/>
      <w:kern w:val="0"/>
      <w:lang w:val="ru-RU" w:eastAsia="ar-SA"/>
    </w:rPr>
  </w:style>
  <w:style w:type="paragraph" w:customStyle="1" w:styleId="ConsPlusCell">
    <w:name w:val="ConsPlusCell"/>
    <w:rsid w:val="00723E59"/>
    <w:pPr>
      <w:widowControl w:val="0"/>
      <w:suppressAutoHyphens/>
      <w:autoSpaceDE w:val="0"/>
    </w:pPr>
    <w:rPr>
      <w:rFonts w:ascii="Arial" w:eastAsia="Times New Roman" w:hAnsi="Arial" w:cs="Arial"/>
      <w:kern w:val="0"/>
      <w:sz w:val="20"/>
      <w:szCs w:val="20"/>
      <w:lang w:val="ru-RU" w:eastAsia="ar-SA"/>
    </w:rPr>
  </w:style>
  <w:style w:type="paragraph" w:styleId="aa">
    <w:name w:val="Subtitle"/>
    <w:basedOn w:val="a"/>
    <w:next w:val="a"/>
    <w:link w:val="ad"/>
    <w:uiPriority w:val="11"/>
    <w:qFormat/>
    <w:rsid w:val="00723E5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d">
    <w:name w:val="Подзаголовок Знак"/>
    <w:basedOn w:val="a0"/>
    <w:link w:val="aa"/>
    <w:uiPriority w:val="11"/>
    <w:rsid w:val="00723E59"/>
    <w:rPr>
      <w:rFonts w:eastAsiaTheme="minorEastAsia"/>
      <w:color w:val="5A5A5A" w:themeColor="text1" w:themeTint="A5"/>
      <w:spacing w:val="15"/>
    </w:rPr>
  </w:style>
  <w:style w:type="paragraph" w:styleId="ae">
    <w:name w:val="Body Text"/>
    <w:basedOn w:val="a"/>
    <w:link w:val="af"/>
    <w:rsid w:val="00140004"/>
    <w:pPr>
      <w:suppressAutoHyphens/>
      <w:spacing w:after="120"/>
    </w:pPr>
    <w:rPr>
      <w:rFonts w:ascii="Times New Roman" w:eastAsia="Times New Roman" w:hAnsi="Times New Roman" w:cs="Times New Roman"/>
      <w:kern w:val="0"/>
      <w:sz w:val="20"/>
      <w:szCs w:val="20"/>
      <w:lang w:val="ru-RU" w:eastAsia="ar-SA"/>
    </w:rPr>
  </w:style>
  <w:style w:type="character" w:customStyle="1" w:styleId="af">
    <w:name w:val="Основной текст Знак"/>
    <w:basedOn w:val="a0"/>
    <w:link w:val="ae"/>
    <w:rsid w:val="00140004"/>
    <w:rPr>
      <w:rFonts w:ascii="Times New Roman" w:eastAsia="Times New Roman" w:hAnsi="Times New Roman" w:cs="Times New Roman"/>
      <w:kern w:val="0"/>
      <w:sz w:val="20"/>
      <w:szCs w:val="20"/>
      <w:lang w:val="ru-RU" w:eastAsia="ar-SA"/>
    </w:rPr>
  </w:style>
  <w:style w:type="table" w:styleId="af0">
    <w:name w:val="Table Grid"/>
    <w:basedOn w:val="a1"/>
    <w:uiPriority w:val="39"/>
    <w:rsid w:val="00F42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3842F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1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zdrav.m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al2\AppData\Roaming\Microsoft\&#1064;&#1072;&#1073;&#1083;&#1086;&#1085;&#1099;\&#1057;%20&#1086;&#1076;&#1080;&#1085;&#1072;&#1088;&#1085;&#1099;&#1084;%20&#1080;&#1085;&#1090;&#1077;&#1088;&#1074;&#1072;&#1083;&#1086;&#108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83883E9D-C0C7-4270-9DC1-43FDEAEA51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С одинарным интервалом</Template>
  <TotalTime>0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2016-07-21T06:55:00Z</dcterms:created>
  <dcterms:modified xsi:type="dcterms:W3CDTF">2016-08-26T05:06:00Z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TC027869999991</vt:lpwstr>
  </property>
</Properties>
</file>