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EA" w:rsidRDefault="00B010EA" w:rsidP="00B010EA">
      <w:pPr>
        <w:pStyle w:val="headertext"/>
        <w:jc w:val="center"/>
      </w:pPr>
      <w:r>
        <w:t>ПРАВИТЕЛЬСТВО СВЕРДЛОВСКОЙ ОБЛАСТИ</w:t>
      </w:r>
      <w:r>
        <w:br/>
      </w:r>
      <w:r>
        <w:br/>
        <w:t>ПОСТАНОВЛЕНИЕ</w:t>
      </w:r>
      <w:r>
        <w:br/>
      </w:r>
      <w:r>
        <w:br/>
        <w:t>от 16 июля 2021 года N 423-ПП</w:t>
      </w:r>
      <w:r>
        <w:br/>
      </w:r>
      <w:r>
        <w:br/>
      </w:r>
      <w:r>
        <w:br/>
        <w:t xml:space="preserve">О внесении изменений в </w:t>
      </w:r>
      <w:hyperlink r:id="rId4" w:anchor="BCRI6G" w:history="1">
        <w:r>
          <w:rPr>
            <w:rStyle w:val="a3"/>
          </w:rPr>
          <w:t>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  </w:r>
      </w:hyperlink>
      <w:r>
        <w:t xml:space="preserve">, утвержденный </w:t>
      </w:r>
      <w:hyperlink r:id="rId5" w:history="1">
        <w:r>
          <w:rPr>
            <w:rStyle w:val="a3"/>
          </w:rPr>
          <w:t>Постановлением Правительства Свердловской области от 27.12.2013 N 1669-ПП</w:t>
        </w:r>
      </w:hyperlink>
    </w:p>
    <w:p w:rsidR="00B010EA" w:rsidRDefault="00B010EA" w:rsidP="00B010EA">
      <w:pPr>
        <w:pStyle w:val="formattext"/>
        <w:spacing w:after="240" w:afterAutospacing="0"/>
      </w:pPr>
      <w:r>
        <w:t xml:space="preserve">В соответствии с </w:t>
      </w:r>
      <w:hyperlink r:id="rId6" w:anchor="7D20K3" w:history="1">
        <w:r>
          <w:rPr>
            <w:rStyle w:val="a3"/>
          </w:rPr>
          <w:t>Федеральным законом от 29 декабря 2012 года N 273-ФЗ "Об образовании в Российской Федерации"</w:t>
        </w:r>
      </w:hyperlink>
      <w:r>
        <w:t xml:space="preserve">, </w:t>
      </w:r>
      <w:hyperlink r:id="rId7" w:history="1">
        <w:r>
          <w:rPr>
            <w:rStyle w:val="a3"/>
          </w:rPr>
          <w:t>Областным законом от 10 марта 1999 года N 4-ОЗ "О правовых актах в Свердловской области"</w:t>
        </w:r>
      </w:hyperlink>
      <w:r>
        <w:t xml:space="preserve">, </w:t>
      </w:r>
      <w:hyperlink r:id="rId8" w:history="1">
        <w:r>
          <w:rPr>
            <w:rStyle w:val="a3"/>
          </w:rPr>
          <w:t>Законом Свердловской области от 15 июля 2013 года N 78-ОЗ "Об образовании в Свердловской области"</w:t>
        </w:r>
      </w:hyperlink>
      <w:r>
        <w:t xml:space="preserve"> Правительство Свердловской области постановляет:</w:t>
      </w:r>
    </w:p>
    <w:p w:rsidR="00B010EA" w:rsidRDefault="00B010EA" w:rsidP="00B010EA">
      <w:pPr>
        <w:pStyle w:val="formattext"/>
        <w:spacing w:after="240" w:afterAutospacing="0"/>
      </w:pPr>
      <w:r>
        <w:t xml:space="preserve">1. Внести в </w:t>
      </w:r>
      <w:hyperlink r:id="rId9" w:anchor="BCRI6G" w:history="1">
        <w:r>
          <w:rPr>
            <w:rStyle w:val="a3"/>
          </w:rPr>
          <w:t>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  </w:r>
      </w:hyperlink>
      <w:r>
        <w:t xml:space="preserve">, утвержденный </w:t>
      </w:r>
      <w:hyperlink r:id="rId10" w:history="1">
        <w:r>
          <w:rPr>
            <w:rStyle w:val="a3"/>
          </w:rPr>
          <w:t>Постановлением Правительства Свердловской области от 27.12.2013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  <w:r>
        <w:t xml:space="preserve"> ("Областная газета", 2014, 11 января, N 3) с изменениями, внесенными </w:t>
      </w:r>
      <w:hyperlink r:id="rId11" w:history="1">
        <w:r>
          <w:rPr>
            <w:rStyle w:val="a3"/>
          </w:rPr>
          <w:t>Постановлением Правительства Свердловской области от 01.04.2021 N 182-ПП</w:t>
        </w:r>
      </w:hyperlink>
      <w:r>
        <w:t>, следующие изменения:</w:t>
      </w:r>
    </w:p>
    <w:p w:rsidR="00B010EA" w:rsidRDefault="00B010EA" w:rsidP="00B010EA">
      <w:pPr>
        <w:pStyle w:val="formattext"/>
        <w:spacing w:after="240" w:afterAutospacing="0"/>
      </w:pPr>
      <w:r>
        <w:t>в пунктах 9, 16 и 35 слова "дополнительными предпрофессиональными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</w:p>
    <w:p w:rsidR="00B010EA" w:rsidRDefault="00B010EA" w:rsidP="00B010EA">
      <w:pPr>
        <w:pStyle w:val="formattext"/>
        <w:spacing w:after="240" w:afterAutospacing="0"/>
      </w:pPr>
      <w:r>
        <w:t>2. Настоящее Постановление вступает в силу с 1 января 2023 года.</w:t>
      </w:r>
    </w:p>
    <w:p w:rsidR="00B010EA" w:rsidRDefault="00B010EA" w:rsidP="00B010EA">
      <w:pPr>
        <w:pStyle w:val="formattext"/>
        <w:spacing w:after="240" w:afterAutospacing="0"/>
      </w:pPr>
      <w:bookmarkStart w:id="0" w:name="_GoBack"/>
      <w:bookmarkEnd w:id="0"/>
      <w:r>
        <w:t>3. Настоящее Постановление опубликовать на "Официальном интернет-портале правовой информации Свердловской области" (www.pravo.gov66.ru).</w:t>
      </w:r>
    </w:p>
    <w:p w:rsidR="00B010EA" w:rsidRDefault="00B010EA" w:rsidP="00B010EA">
      <w:pPr>
        <w:pStyle w:val="formattext"/>
        <w:jc w:val="right"/>
      </w:pPr>
      <w:r>
        <w:br/>
      </w:r>
      <w:r>
        <w:br/>
        <w:t>Губернатор</w:t>
      </w:r>
      <w:r>
        <w:br/>
        <w:t>Свердловской области</w:t>
      </w:r>
      <w:r>
        <w:br/>
        <w:t xml:space="preserve">Е.В.КУЙВАШЕВ </w:t>
      </w:r>
    </w:p>
    <w:p w:rsidR="000458F8" w:rsidRPr="0050470B" w:rsidRDefault="000458F8" w:rsidP="00504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8F8" w:rsidRPr="0050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20"/>
    <w:rsid w:val="000458F8"/>
    <w:rsid w:val="0050470B"/>
    <w:rsid w:val="00B010EA"/>
    <w:rsid w:val="00F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1519E-8875-4BCB-9A0D-50CFA5BD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0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10EA"/>
    <w:rPr>
      <w:color w:val="0000FF"/>
      <w:u w:val="single"/>
    </w:rPr>
  </w:style>
  <w:style w:type="paragraph" w:customStyle="1" w:styleId="formattext">
    <w:name w:val="formattext"/>
    <w:basedOn w:val="a"/>
    <w:rsid w:val="00B0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312879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8011056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74671838" TargetMode="External"/><Relationship Id="rId5" Type="http://schemas.openxmlformats.org/officeDocument/2006/relationships/hyperlink" Target="https://docs.cntd.ru/document/453135059" TargetMode="External"/><Relationship Id="rId10" Type="http://schemas.openxmlformats.org/officeDocument/2006/relationships/hyperlink" Target="https://docs.cntd.ru/document/453135059" TargetMode="External"/><Relationship Id="rId4" Type="http://schemas.openxmlformats.org/officeDocument/2006/relationships/hyperlink" Target="https://docs.cntd.ru/document/453135059" TargetMode="External"/><Relationship Id="rId9" Type="http://schemas.openxmlformats.org/officeDocument/2006/relationships/hyperlink" Target="https://docs.cntd.ru/document/453135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с УИОП № 63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Скатова</dc:creator>
  <cp:keywords/>
  <dc:description/>
  <cp:lastModifiedBy>Скатова</cp:lastModifiedBy>
  <cp:revision>2</cp:revision>
  <dcterms:created xsi:type="dcterms:W3CDTF">2023-02-03T10:38:00Z</dcterms:created>
  <dcterms:modified xsi:type="dcterms:W3CDTF">2023-02-03T10:38:00Z</dcterms:modified>
</cp:coreProperties>
</file>