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F634" w14:textId="77777777" w:rsidR="00F82178" w:rsidRPr="00F82178" w:rsidRDefault="00F82178" w:rsidP="00F82178">
      <w:pPr>
        <w:spacing w:line="240" w:lineRule="auto"/>
        <w:jc w:val="center"/>
        <w:rPr>
          <w:rFonts w:ascii="Times New Roman" w:hAnsi="Times New Roman" w:cs="Times New Roman"/>
          <w:caps/>
          <w:sz w:val="24"/>
          <w:szCs w:val="24"/>
        </w:rPr>
      </w:pPr>
      <w:r w:rsidRPr="00F82178">
        <w:rPr>
          <w:rFonts w:ascii="Times New Roman" w:hAnsi="Times New Roman" w:cs="Times New Roman"/>
          <w:caps/>
          <w:sz w:val="24"/>
          <w:szCs w:val="24"/>
        </w:rPr>
        <w:t>Департамент ОБРАЗОВАНИЯ АДМИНИСТРАЦИИ ГОРОДА ЕКАТЕРИНБУРГА</w:t>
      </w:r>
    </w:p>
    <w:p w14:paraId="53CB1BD4" w14:textId="77777777" w:rsidR="00F82178" w:rsidRPr="00F82178" w:rsidRDefault="00F82178" w:rsidP="00F82178">
      <w:pPr>
        <w:spacing w:line="240" w:lineRule="auto"/>
        <w:jc w:val="center"/>
        <w:rPr>
          <w:rFonts w:ascii="Times New Roman" w:hAnsi="Times New Roman" w:cs="Times New Roman"/>
          <w:caps/>
          <w:sz w:val="24"/>
          <w:szCs w:val="24"/>
        </w:rPr>
      </w:pPr>
      <w:r w:rsidRPr="00F82178">
        <w:rPr>
          <w:rFonts w:ascii="Times New Roman" w:hAnsi="Times New Roman" w:cs="Times New Roman"/>
          <w:caps/>
          <w:sz w:val="24"/>
          <w:szCs w:val="24"/>
        </w:rPr>
        <w:t>управление ОБРАЗОВАНИЯ ВЕРХ – ИСЕТСКОГО РАЙОНА</w:t>
      </w:r>
    </w:p>
    <w:p w14:paraId="31F78648" w14:textId="77777777" w:rsidR="00F82178" w:rsidRPr="00F82178" w:rsidRDefault="00F82178" w:rsidP="00F82178">
      <w:pPr>
        <w:spacing w:line="240" w:lineRule="auto"/>
        <w:jc w:val="center"/>
        <w:rPr>
          <w:rFonts w:ascii="Times New Roman" w:hAnsi="Times New Roman" w:cs="Times New Roman"/>
          <w:caps/>
          <w:sz w:val="24"/>
          <w:szCs w:val="24"/>
        </w:rPr>
      </w:pPr>
      <w:r w:rsidRPr="00F82178">
        <w:rPr>
          <w:rFonts w:ascii="Times New Roman" w:hAnsi="Times New Roman" w:cs="Times New Roman"/>
          <w:caps/>
          <w:sz w:val="24"/>
          <w:szCs w:val="24"/>
        </w:rPr>
        <w:t xml:space="preserve">Муниципальное автономное общеобразовательное учреждение </w:t>
      </w:r>
    </w:p>
    <w:p w14:paraId="7FE75211" w14:textId="77777777" w:rsidR="00F82178" w:rsidRPr="00F82178" w:rsidRDefault="00F82178" w:rsidP="00F82178">
      <w:pPr>
        <w:spacing w:line="240" w:lineRule="auto"/>
        <w:jc w:val="center"/>
        <w:rPr>
          <w:rFonts w:ascii="Times New Roman" w:hAnsi="Times New Roman" w:cs="Times New Roman"/>
          <w:caps/>
          <w:sz w:val="24"/>
          <w:szCs w:val="24"/>
        </w:rPr>
      </w:pPr>
      <w:r w:rsidRPr="00F82178">
        <w:rPr>
          <w:rFonts w:ascii="Times New Roman" w:hAnsi="Times New Roman" w:cs="Times New Roman"/>
          <w:caps/>
          <w:sz w:val="24"/>
          <w:szCs w:val="24"/>
        </w:rPr>
        <w:t>средняя общеобразовательная школа № 48</w:t>
      </w:r>
    </w:p>
    <w:p w14:paraId="6844552D" w14:textId="77777777" w:rsidR="00F82178" w:rsidRPr="00F82178" w:rsidRDefault="00F82178" w:rsidP="00F82178">
      <w:pPr>
        <w:pBdr>
          <w:bottom w:val="single" w:sz="12" w:space="1" w:color="auto"/>
        </w:pBdr>
        <w:spacing w:line="240" w:lineRule="auto"/>
        <w:jc w:val="center"/>
        <w:rPr>
          <w:rFonts w:ascii="Times New Roman" w:hAnsi="Times New Roman" w:cs="Times New Roman"/>
          <w:sz w:val="24"/>
          <w:szCs w:val="24"/>
        </w:rPr>
      </w:pPr>
      <w:r w:rsidRPr="00F82178">
        <w:rPr>
          <w:rFonts w:ascii="Times New Roman" w:hAnsi="Times New Roman" w:cs="Times New Roman"/>
          <w:sz w:val="24"/>
          <w:szCs w:val="24"/>
        </w:rPr>
        <w:t>620131, г. Екатеринбург, ул. Крауля,91 Тел./факс (343) 242-32-44</w:t>
      </w:r>
    </w:p>
    <w:tbl>
      <w:tblPr>
        <w:tblW w:w="10848" w:type="dxa"/>
        <w:tblInd w:w="-108" w:type="dxa"/>
        <w:tblLook w:val="01E0" w:firstRow="1" w:lastRow="1" w:firstColumn="1" w:lastColumn="1" w:noHBand="0" w:noVBand="0"/>
      </w:tblPr>
      <w:tblGrid>
        <w:gridCol w:w="6453"/>
        <w:gridCol w:w="4395"/>
      </w:tblGrid>
      <w:tr w:rsidR="00F82178" w:rsidRPr="00F82178" w14:paraId="3FA448DF" w14:textId="77777777" w:rsidTr="00D8753C">
        <w:tc>
          <w:tcPr>
            <w:tcW w:w="6453" w:type="dxa"/>
          </w:tcPr>
          <w:p w14:paraId="1A3D3DA8" w14:textId="77777777" w:rsidR="00F82178" w:rsidRPr="00F82178" w:rsidRDefault="00F82178" w:rsidP="00F82178">
            <w:pPr>
              <w:spacing w:line="240" w:lineRule="auto"/>
              <w:jc w:val="both"/>
              <w:rPr>
                <w:rFonts w:ascii="Times New Roman" w:hAnsi="Times New Roman" w:cs="Times New Roman"/>
                <w:sz w:val="24"/>
                <w:szCs w:val="24"/>
              </w:rPr>
            </w:pPr>
          </w:p>
        </w:tc>
        <w:tc>
          <w:tcPr>
            <w:tcW w:w="4395" w:type="dxa"/>
          </w:tcPr>
          <w:p w14:paraId="3A731A24" w14:textId="24B9ADBD" w:rsidR="00F82178" w:rsidRPr="00F82178" w:rsidRDefault="00F82178" w:rsidP="00F82178">
            <w:pPr>
              <w:spacing w:line="240" w:lineRule="auto"/>
              <w:jc w:val="both"/>
              <w:rPr>
                <w:rFonts w:ascii="Times New Roman" w:hAnsi="Times New Roman" w:cs="Times New Roman"/>
              </w:rPr>
            </w:pPr>
          </w:p>
          <w:p w14:paraId="6B39D1AB" w14:textId="77777777" w:rsidR="00F82178" w:rsidRPr="00F82178" w:rsidRDefault="00F82178" w:rsidP="00F82178">
            <w:pPr>
              <w:spacing w:line="240" w:lineRule="auto"/>
              <w:jc w:val="both"/>
              <w:rPr>
                <w:rFonts w:ascii="Times New Roman" w:hAnsi="Times New Roman" w:cs="Times New Roman"/>
                <w:sz w:val="24"/>
                <w:szCs w:val="24"/>
              </w:rPr>
            </w:pPr>
            <w:r w:rsidRPr="00F82178">
              <w:rPr>
                <w:rFonts w:ascii="Times New Roman" w:hAnsi="Times New Roman" w:cs="Times New Roman"/>
                <w:sz w:val="24"/>
                <w:szCs w:val="24"/>
              </w:rPr>
              <w:t>Утверждаю:</w:t>
            </w:r>
          </w:p>
          <w:p w14:paraId="242D883B" w14:textId="77777777" w:rsidR="00F82178" w:rsidRPr="00F82178" w:rsidRDefault="00F82178" w:rsidP="00F82178">
            <w:pPr>
              <w:spacing w:line="240" w:lineRule="auto"/>
              <w:jc w:val="both"/>
              <w:rPr>
                <w:rFonts w:ascii="Times New Roman" w:hAnsi="Times New Roman" w:cs="Times New Roman"/>
                <w:sz w:val="24"/>
                <w:szCs w:val="24"/>
              </w:rPr>
            </w:pPr>
            <w:r w:rsidRPr="00F82178">
              <w:rPr>
                <w:rFonts w:ascii="Times New Roman" w:hAnsi="Times New Roman" w:cs="Times New Roman"/>
                <w:sz w:val="24"/>
                <w:szCs w:val="24"/>
              </w:rPr>
              <w:t>Директор МАОУ СОШ № 48</w:t>
            </w:r>
          </w:p>
          <w:p w14:paraId="01D003B3" w14:textId="77777777" w:rsidR="00F82178" w:rsidRPr="00F82178" w:rsidRDefault="00F82178" w:rsidP="00F82178">
            <w:pPr>
              <w:spacing w:line="240" w:lineRule="auto"/>
              <w:jc w:val="both"/>
              <w:rPr>
                <w:rFonts w:ascii="Times New Roman" w:hAnsi="Times New Roman" w:cs="Times New Roman"/>
                <w:sz w:val="24"/>
                <w:szCs w:val="24"/>
              </w:rPr>
            </w:pPr>
            <w:r w:rsidRPr="00F82178">
              <w:rPr>
                <w:rFonts w:ascii="Times New Roman" w:hAnsi="Times New Roman" w:cs="Times New Roman"/>
                <w:sz w:val="24"/>
                <w:szCs w:val="24"/>
              </w:rPr>
              <w:t>_________Л.Б.Пичугина</w:t>
            </w:r>
          </w:p>
          <w:p w14:paraId="242A8959" w14:textId="77777777" w:rsidR="00F82178" w:rsidRPr="00F82178" w:rsidRDefault="00F82178" w:rsidP="00F82178">
            <w:pPr>
              <w:spacing w:line="240" w:lineRule="auto"/>
              <w:rPr>
                <w:rFonts w:ascii="Times New Roman" w:hAnsi="Times New Roman" w:cs="Times New Roman"/>
                <w:sz w:val="24"/>
                <w:szCs w:val="24"/>
              </w:rPr>
            </w:pPr>
            <w:r w:rsidRPr="00F82178">
              <w:rPr>
                <w:rFonts w:ascii="Times New Roman" w:hAnsi="Times New Roman" w:cs="Times New Roman"/>
                <w:sz w:val="24"/>
                <w:szCs w:val="24"/>
              </w:rPr>
              <w:t>Приказ № _________</w:t>
            </w:r>
          </w:p>
          <w:p w14:paraId="0EE3F254" w14:textId="77777777" w:rsidR="00F82178" w:rsidRPr="00F82178" w:rsidRDefault="00F82178" w:rsidP="00F82178">
            <w:pPr>
              <w:spacing w:line="240" w:lineRule="auto"/>
              <w:rPr>
                <w:rFonts w:ascii="Times New Roman" w:hAnsi="Times New Roman" w:cs="Times New Roman"/>
                <w:sz w:val="24"/>
                <w:szCs w:val="24"/>
              </w:rPr>
            </w:pPr>
            <w:r w:rsidRPr="00F82178">
              <w:rPr>
                <w:rFonts w:ascii="Times New Roman" w:hAnsi="Times New Roman" w:cs="Times New Roman"/>
                <w:sz w:val="24"/>
                <w:szCs w:val="24"/>
              </w:rPr>
              <w:t>«___»__________20 __  г.</w:t>
            </w:r>
          </w:p>
          <w:p w14:paraId="59D44693" w14:textId="77777777" w:rsidR="00F82178" w:rsidRPr="00F82178" w:rsidRDefault="00F82178" w:rsidP="00F82178">
            <w:pPr>
              <w:spacing w:line="240" w:lineRule="auto"/>
              <w:jc w:val="both"/>
              <w:rPr>
                <w:rFonts w:ascii="Times New Roman" w:hAnsi="Times New Roman" w:cs="Times New Roman"/>
                <w:sz w:val="24"/>
                <w:szCs w:val="24"/>
              </w:rPr>
            </w:pPr>
          </w:p>
        </w:tc>
      </w:tr>
    </w:tbl>
    <w:p w14:paraId="1C8C7A31" w14:textId="77777777" w:rsidR="00F82178" w:rsidRPr="00F82178" w:rsidRDefault="00F82178" w:rsidP="00F82178">
      <w:pPr>
        <w:pStyle w:val="a3"/>
        <w:rPr>
          <w:b/>
          <w:sz w:val="26"/>
        </w:rPr>
      </w:pPr>
    </w:p>
    <w:p w14:paraId="1893582D" w14:textId="43DB0EF7" w:rsidR="00F82178" w:rsidRPr="00F82178" w:rsidRDefault="00F82178" w:rsidP="00F82178">
      <w:pPr>
        <w:pStyle w:val="a7"/>
        <w:spacing w:before="183"/>
        <w:ind w:left="0"/>
      </w:pPr>
      <w:r w:rsidRPr="00F82178">
        <w:t xml:space="preserve">ПРОГРАММА </w:t>
      </w:r>
    </w:p>
    <w:p w14:paraId="67AA6507" w14:textId="77777777" w:rsidR="00F82178" w:rsidRPr="00F82178" w:rsidRDefault="00F82178" w:rsidP="00F82178">
      <w:pPr>
        <w:pStyle w:val="a7"/>
        <w:spacing w:before="183"/>
        <w:ind w:left="0"/>
      </w:pPr>
    </w:p>
    <w:p w14:paraId="0EF2B49B" w14:textId="047DF62E" w:rsidR="00F82178" w:rsidRPr="00F82178" w:rsidRDefault="00F82178" w:rsidP="00F82178">
      <w:pPr>
        <w:pStyle w:val="a7"/>
        <w:spacing w:before="183"/>
        <w:ind w:left="0"/>
      </w:pPr>
      <w:r w:rsidRPr="00F82178">
        <w:t>«</w:t>
      </w:r>
      <w:r>
        <w:t>ШКОЛЬНАЯ СЛУЖБА МЕДИАЦИИ</w:t>
      </w:r>
      <w:r w:rsidRPr="00F82178">
        <w:t>»</w:t>
      </w:r>
    </w:p>
    <w:p w14:paraId="100769D7" w14:textId="77777777" w:rsidR="00F82178" w:rsidRPr="00F82178" w:rsidRDefault="00F82178" w:rsidP="00F82178">
      <w:pPr>
        <w:spacing w:line="240" w:lineRule="auto"/>
        <w:rPr>
          <w:rFonts w:ascii="Times New Roman" w:hAnsi="Times New Roman" w:cs="Times New Roman"/>
          <w:b/>
          <w:bCs/>
          <w:sz w:val="44"/>
          <w:szCs w:val="44"/>
        </w:rPr>
      </w:pPr>
    </w:p>
    <w:p w14:paraId="0774142E" w14:textId="77777777" w:rsidR="00F82178" w:rsidRPr="00F82178" w:rsidRDefault="00F82178" w:rsidP="00F82178">
      <w:pPr>
        <w:spacing w:line="240" w:lineRule="auto"/>
        <w:rPr>
          <w:rFonts w:ascii="Times New Roman" w:hAnsi="Times New Roman" w:cs="Times New Roman"/>
        </w:rPr>
      </w:pPr>
    </w:p>
    <w:p w14:paraId="0B36EF99" w14:textId="77777777" w:rsidR="00F82178" w:rsidRPr="00F82178" w:rsidRDefault="00F82178" w:rsidP="00F82178">
      <w:pPr>
        <w:spacing w:line="240" w:lineRule="auto"/>
        <w:rPr>
          <w:rFonts w:ascii="Times New Roman" w:hAnsi="Times New Roman" w:cs="Times New Roman"/>
        </w:rPr>
      </w:pPr>
    </w:p>
    <w:p w14:paraId="55926D9D" w14:textId="77777777" w:rsidR="00F82178" w:rsidRPr="00F82178" w:rsidRDefault="00F82178" w:rsidP="00F82178">
      <w:pPr>
        <w:spacing w:line="240" w:lineRule="auto"/>
        <w:rPr>
          <w:rFonts w:ascii="Times New Roman" w:hAnsi="Times New Roman" w:cs="Times New Roman"/>
        </w:rPr>
      </w:pPr>
    </w:p>
    <w:p w14:paraId="6D84003E" w14:textId="77777777" w:rsidR="00F82178" w:rsidRPr="00F82178" w:rsidRDefault="00F82178" w:rsidP="00F82178">
      <w:pPr>
        <w:spacing w:line="240" w:lineRule="auto"/>
        <w:rPr>
          <w:rFonts w:ascii="Times New Roman" w:hAnsi="Times New Roman" w:cs="Times New Roman"/>
        </w:rPr>
      </w:pPr>
    </w:p>
    <w:p w14:paraId="7C0A2D0D" w14:textId="77777777" w:rsidR="00F82178" w:rsidRPr="00F82178" w:rsidRDefault="00F82178" w:rsidP="00F82178">
      <w:pPr>
        <w:spacing w:line="240" w:lineRule="auto"/>
        <w:jc w:val="right"/>
        <w:rPr>
          <w:rFonts w:ascii="Times New Roman" w:hAnsi="Times New Roman" w:cs="Times New Roman"/>
        </w:rPr>
      </w:pPr>
      <w:r w:rsidRPr="00F82178">
        <w:rPr>
          <w:rFonts w:ascii="Times New Roman" w:hAnsi="Times New Roman" w:cs="Times New Roman"/>
        </w:rPr>
        <w:t xml:space="preserve">Авторы: Евдокимова Л.М., к.п.н, </w:t>
      </w:r>
    </w:p>
    <w:p w14:paraId="2D6F4688" w14:textId="77777777" w:rsidR="00F82178" w:rsidRPr="00F82178" w:rsidRDefault="00F82178" w:rsidP="00F82178">
      <w:pPr>
        <w:spacing w:line="240" w:lineRule="auto"/>
        <w:jc w:val="right"/>
        <w:rPr>
          <w:rFonts w:ascii="Times New Roman" w:hAnsi="Times New Roman" w:cs="Times New Roman"/>
        </w:rPr>
      </w:pPr>
      <w:r w:rsidRPr="00F82178">
        <w:rPr>
          <w:rFonts w:ascii="Times New Roman" w:hAnsi="Times New Roman" w:cs="Times New Roman"/>
        </w:rPr>
        <w:t>Воротникова О.С., зам.директора по УД</w:t>
      </w:r>
    </w:p>
    <w:p w14:paraId="20F19E28" w14:textId="77777777" w:rsidR="00F82178" w:rsidRPr="00F82178" w:rsidRDefault="00F82178" w:rsidP="00F82178">
      <w:pPr>
        <w:rPr>
          <w:rFonts w:ascii="Times New Roman" w:hAnsi="Times New Roman" w:cs="Times New Roman"/>
        </w:rPr>
      </w:pPr>
    </w:p>
    <w:p w14:paraId="51ED63E5" w14:textId="77777777" w:rsidR="00F82178" w:rsidRPr="00F82178" w:rsidRDefault="00F82178" w:rsidP="00F82178">
      <w:pPr>
        <w:rPr>
          <w:rFonts w:ascii="Times New Roman" w:hAnsi="Times New Roman" w:cs="Times New Roman"/>
        </w:rPr>
      </w:pPr>
    </w:p>
    <w:p w14:paraId="1B1E3165" w14:textId="77777777" w:rsidR="00F82178" w:rsidRPr="00F82178" w:rsidRDefault="00F82178" w:rsidP="00F82178">
      <w:pPr>
        <w:rPr>
          <w:rFonts w:ascii="Times New Roman" w:hAnsi="Times New Roman" w:cs="Times New Roman"/>
        </w:rPr>
      </w:pPr>
    </w:p>
    <w:p w14:paraId="7059A410" w14:textId="77777777" w:rsidR="00F82178" w:rsidRPr="00F82178" w:rsidRDefault="00F82178" w:rsidP="00F82178">
      <w:pPr>
        <w:rPr>
          <w:rFonts w:ascii="Times New Roman" w:hAnsi="Times New Roman" w:cs="Times New Roman"/>
        </w:rPr>
      </w:pPr>
    </w:p>
    <w:p w14:paraId="39F7F8BE" w14:textId="77777777" w:rsidR="00F82178" w:rsidRPr="00F82178" w:rsidRDefault="00F82178" w:rsidP="00F82178">
      <w:pPr>
        <w:rPr>
          <w:rFonts w:ascii="Times New Roman" w:hAnsi="Times New Roman" w:cs="Times New Roman"/>
        </w:rPr>
      </w:pPr>
    </w:p>
    <w:p w14:paraId="0145C0F5" w14:textId="77777777" w:rsidR="00F82178" w:rsidRPr="00F82178" w:rsidRDefault="00F82178" w:rsidP="00F82178">
      <w:pPr>
        <w:rPr>
          <w:rFonts w:ascii="Times New Roman" w:hAnsi="Times New Roman" w:cs="Times New Roman"/>
        </w:rPr>
      </w:pPr>
    </w:p>
    <w:p w14:paraId="684CF572" w14:textId="798FB151" w:rsidR="00F82178" w:rsidRDefault="00F82178" w:rsidP="00F82178">
      <w:pPr>
        <w:spacing w:line="360" w:lineRule="auto"/>
        <w:ind w:firstLine="709"/>
        <w:contextualSpacing/>
        <w:jc w:val="center"/>
        <w:rPr>
          <w:rFonts w:ascii="Times New Roman" w:hAnsi="Times New Roman" w:cs="Times New Roman"/>
        </w:rPr>
      </w:pPr>
      <w:r w:rsidRPr="00F82178">
        <w:rPr>
          <w:rFonts w:ascii="Times New Roman" w:hAnsi="Times New Roman" w:cs="Times New Roman"/>
        </w:rPr>
        <w:t>Екатеринбург, 2016</w:t>
      </w:r>
    </w:p>
    <w:p w14:paraId="18926937" w14:textId="77777777" w:rsidR="00F82178" w:rsidRDefault="00F82178" w:rsidP="00F82178">
      <w:pPr>
        <w:spacing w:line="360" w:lineRule="auto"/>
        <w:ind w:firstLine="709"/>
        <w:contextualSpacing/>
        <w:jc w:val="center"/>
        <w:rPr>
          <w:rFonts w:ascii="Times New Roman" w:hAnsi="Times New Roman" w:cs="Times New Roman"/>
          <w:b/>
          <w:sz w:val="28"/>
          <w:szCs w:val="28"/>
          <w:shd w:val="clear" w:color="auto" w:fill="FFFFFF"/>
        </w:rPr>
      </w:pPr>
    </w:p>
    <w:p w14:paraId="2990DA94" w14:textId="179C754E" w:rsidR="00FC12BD" w:rsidRPr="0013160D" w:rsidRDefault="00FC12BD" w:rsidP="0013160D">
      <w:pPr>
        <w:spacing w:line="360" w:lineRule="auto"/>
        <w:ind w:firstLine="709"/>
        <w:contextualSpacing/>
        <w:jc w:val="center"/>
        <w:rPr>
          <w:rFonts w:ascii="Times New Roman" w:hAnsi="Times New Roman" w:cs="Times New Roman"/>
          <w:b/>
          <w:sz w:val="28"/>
          <w:szCs w:val="28"/>
          <w:shd w:val="clear" w:color="auto" w:fill="FFFFFF"/>
        </w:rPr>
      </w:pPr>
      <w:r w:rsidRPr="0013160D">
        <w:rPr>
          <w:rFonts w:ascii="Times New Roman" w:hAnsi="Times New Roman" w:cs="Times New Roman"/>
          <w:b/>
          <w:sz w:val="28"/>
          <w:szCs w:val="28"/>
          <w:shd w:val="clear" w:color="auto" w:fill="FFFFFF"/>
        </w:rPr>
        <w:lastRenderedPageBreak/>
        <w:t>Пояснительная записка</w:t>
      </w:r>
    </w:p>
    <w:p w14:paraId="351E345C" w14:textId="77777777" w:rsidR="00FC12BD" w:rsidRPr="0013160D" w:rsidRDefault="00FC12BD" w:rsidP="0013160D">
      <w:pPr>
        <w:shd w:val="clear" w:color="auto" w:fill="FFFFFF"/>
        <w:spacing w:line="360" w:lineRule="auto"/>
        <w:ind w:firstLine="709"/>
        <w:contextualSpacing/>
        <w:jc w:val="both"/>
        <w:rPr>
          <w:rFonts w:ascii="Times New Roman" w:hAnsi="Times New Roman" w:cs="Times New Roman"/>
          <w:sz w:val="28"/>
          <w:szCs w:val="28"/>
          <w:shd w:val="clear" w:color="auto" w:fill="FFFFFF"/>
        </w:rPr>
      </w:pPr>
      <w:r w:rsidRPr="0013160D">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14:paraId="62CB8A08" w14:textId="77777777" w:rsidR="0013160D" w:rsidRDefault="00FC12BD" w:rsidP="0013160D">
      <w:pPr>
        <w:shd w:val="clear" w:color="auto" w:fill="FFFFFF"/>
        <w:spacing w:line="360" w:lineRule="auto"/>
        <w:ind w:firstLine="709"/>
        <w:contextualSpacing/>
        <w:jc w:val="both"/>
        <w:rPr>
          <w:rStyle w:val="apple-converted-space"/>
          <w:sz w:val="28"/>
          <w:szCs w:val="28"/>
          <w:shd w:val="clear" w:color="auto" w:fill="FFFFFF"/>
        </w:rPr>
      </w:pPr>
      <w:r w:rsidRPr="0013160D">
        <w:rPr>
          <w:rFonts w:ascii="Times New Roman" w:hAnsi="Times New Roman" w:cs="Times New Roman"/>
          <w:sz w:val="28"/>
          <w:szCs w:val="28"/>
          <w:shd w:val="clear" w:color="auto" w:fill="FFFFFF"/>
        </w:rPr>
        <w:t>Минобрнауки России в ноябре 2013 г. выпустил</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Рекомендации по организации служб школьной медиации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в</w:t>
      </w:r>
      <w:r w:rsidR="0013160D" w:rsidRPr="0013160D">
        <w:rPr>
          <w:rFonts w:ascii="Times New Roman" w:hAnsi="Times New Roman" w:cs="Times New Roman"/>
          <w:sz w:val="28"/>
          <w:szCs w:val="28"/>
          <w:shd w:val="clear" w:color="auto" w:fill="FFFFFF"/>
        </w:rPr>
        <w:t xml:space="preserve"> </w:t>
      </w:r>
      <w:r w:rsidRPr="0013160D">
        <w:rPr>
          <w:rFonts w:ascii="Times New Roman" w:hAnsi="Times New Roman" w:cs="Times New Roman"/>
          <w:bCs/>
          <w:sz w:val="28"/>
          <w:szCs w:val="28"/>
          <w:shd w:val="clear" w:color="auto" w:fill="FFFFFF"/>
        </w:rPr>
        <w:t>образовательных организациях</w:t>
      </w:r>
      <w:r w:rsidRPr="0013160D">
        <w:rPr>
          <w:rFonts w:ascii="Times New Roman" w:hAnsi="Times New Roman" w:cs="Times New Roman"/>
          <w:sz w:val="28"/>
          <w:szCs w:val="28"/>
          <w:shd w:val="clear" w:color="auto" w:fill="FFFFFF"/>
        </w:rPr>
        <w:t>, которые являются основой для разработки региональных и муниципальных</w:t>
      </w:r>
      <w:r w:rsidR="0013160D" w:rsidRPr="0013160D">
        <w:rPr>
          <w:rFonts w:ascii="Times New Roman" w:hAnsi="Times New Roman" w:cs="Times New Roman"/>
          <w:sz w:val="28"/>
          <w:szCs w:val="28"/>
          <w:shd w:val="clear" w:color="auto" w:fill="FFFFFF"/>
        </w:rPr>
        <w:t xml:space="preserve"> </w:t>
      </w:r>
      <w:r w:rsidRPr="0013160D">
        <w:rPr>
          <w:rFonts w:ascii="Times New Roman" w:hAnsi="Times New Roman" w:cs="Times New Roman"/>
          <w:bCs/>
          <w:sz w:val="28"/>
          <w:szCs w:val="28"/>
          <w:shd w:val="clear" w:color="auto" w:fill="FFFFFF"/>
        </w:rPr>
        <w:t>программ</w:t>
      </w:r>
      <w:r w:rsidRPr="0013160D">
        <w:rPr>
          <w:rFonts w:ascii="Times New Roman" w:hAnsi="Times New Roman" w:cs="Times New Roman"/>
          <w:sz w:val="28"/>
          <w:szCs w:val="28"/>
          <w:shd w:val="clear" w:color="auto" w:fill="FFFFFF"/>
        </w:rPr>
        <w:t>, а также стратегий и планов.</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Служба школьной медиации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 новое перспективное направление в работе</w:t>
      </w:r>
      <w:r w:rsidR="0013160D" w:rsidRPr="0013160D">
        <w:rPr>
          <w:rFonts w:ascii="Times New Roman" w:hAnsi="Times New Roman" w:cs="Times New Roman"/>
          <w:sz w:val="28"/>
          <w:szCs w:val="28"/>
          <w:shd w:val="clear" w:color="auto" w:fill="FFFFFF"/>
        </w:rPr>
        <w:t xml:space="preserve"> </w:t>
      </w:r>
      <w:r w:rsidRPr="0013160D">
        <w:rPr>
          <w:rFonts w:ascii="Times New Roman" w:hAnsi="Times New Roman" w:cs="Times New Roman"/>
          <w:bCs/>
          <w:sz w:val="28"/>
          <w:szCs w:val="28"/>
          <w:shd w:val="clear" w:color="auto" w:fill="FFFFFF"/>
        </w:rPr>
        <w:t>педагога-психолога</w:t>
      </w:r>
      <w:r w:rsidRPr="0013160D">
        <w:rPr>
          <w:rFonts w:ascii="Times New Roman" w:hAnsi="Times New Roman" w:cs="Times New Roman"/>
          <w:sz w:val="28"/>
          <w:szCs w:val="28"/>
          <w:shd w:val="clear" w:color="auto" w:fill="FFFFFF"/>
        </w:rPr>
        <w:t>, позволяющее повысить и его личный статус, и статус</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школы</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в целом. Она должна обеспечить</w:t>
      </w:r>
      <w:r w:rsidR="0013160D" w:rsidRPr="0013160D">
        <w:rPr>
          <w:rFonts w:ascii="Times New Roman" w:hAnsi="Times New Roman" w:cs="Times New Roman"/>
          <w:sz w:val="28"/>
          <w:szCs w:val="28"/>
          <w:shd w:val="clear" w:color="auto" w:fill="FFFFFF"/>
        </w:rPr>
        <w:t xml:space="preserve"> </w:t>
      </w:r>
      <w:r w:rsidRPr="0013160D">
        <w:rPr>
          <w:rFonts w:ascii="Times New Roman" w:hAnsi="Times New Roman" w:cs="Times New Roman"/>
          <w:bCs/>
          <w:sz w:val="28"/>
          <w:szCs w:val="28"/>
          <w:shd w:val="clear" w:color="auto" w:fill="FFFFFF"/>
        </w:rPr>
        <w:t>защиту прав детей</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и создать условия для формирования</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безопасного</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пространства, равных возможностей.</w:t>
      </w:r>
      <w:r w:rsidRPr="0013160D">
        <w:rPr>
          <w:rStyle w:val="apple-converted-space"/>
          <w:sz w:val="28"/>
          <w:szCs w:val="28"/>
          <w:shd w:val="clear" w:color="auto" w:fill="FFFFFF"/>
        </w:rPr>
        <w:t> </w:t>
      </w:r>
      <w:r w:rsidRPr="0013160D">
        <w:rPr>
          <w:rFonts w:ascii="Times New Roman" w:hAnsi="Times New Roman" w:cs="Times New Roman"/>
          <w:sz w:val="28"/>
          <w:szCs w:val="28"/>
        </w:rPr>
        <w:br/>
      </w:r>
      <w:r w:rsidRPr="0013160D">
        <w:rPr>
          <w:rFonts w:ascii="Times New Roman" w:hAnsi="Times New Roman" w:cs="Times New Roman"/>
          <w:bCs/>
          <w:sz w:val="28"/>
          <w:szCs w:val="28"/>
          <w:shd w:val="clear" w:color="auto" w:fill="FFFFFF"/>
        </w:rPr>
        <w:t>Организация служб школьной медиации</w:t>
      </w:r>
      <w:r w:rsidRPr="0013160D">
        <w:rPr>
          <w:rStyle w:val="apple-converted-space"/>
          <w:sz w:val="28"/>
          <w:szCs w:val="28"/>
          <w:shd w:val="clear" w:color="auto" w:fill="FFFFFF"/>
        </w:rPr>
        <w:t> </w:t>
      </w:r>
      <w:r w:rsidRPr="0013160D">
        <w:rPr>
          <w:rFonts w:ascii="Times New Roman" w:hAnsi="Times New Roman" w:cs="Times New Roman"/>
          <w:sz w:val="28"/>
          <w:szCs w:val="28"/>
        </w:rPr>
        <w:br/>
      </w:r>
      <w:r w:rsidRPr="0013160D">
        <w:rPr>
          <w:rFonts w:ascii="Times New Roman" w:hAnsi="Times New Roman" w:cs="Times New Roman"/>
          <w:sz w:val="28"/>
          <w:szCs w:val="28"/>
          <w:shd w:val="clear" w:color="auto" w:fill="FFFFFF"/>
        </w:rPr>
        <w:t>Согласно</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под процедурой медиации понимается способ</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урегулирования споров</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13160D">
        <w:rPr>
          <w:rStyle w:val="apple-converted-space"/>
          <w:sz w:val="28"/>
          <w:szCs w:val="28"/>
          <w:shd w:val="clear" w:color="auto" w:fill="FFFFFF"/>
        </w:rPr>
        <w:t> </w:t>
      </w:r>
      <w:r w:rsidRPr="0013160D">
        <w:rPr>
          <w:rFonts w:ascii="Times New Roman" w:hAnsi="Times New Roman" w:cs="Times New Roman"/>
          <w:sz w:val="28"/>
          <w:szCs w:val="28"/>
        </w:rPr>
        <w:br/>
      </w:r>
      <w:r w:rsidRPr="0013160D">
        <w:rPr>
          <w:rFonts w:ascii="Times New Roman" w:hAnsi="Times New Roman" w:cs="Times New Roman"/>
          <w:bCs/>
          <w:sz w:val="28"/>
          <w:szCs w:val="28"/>
          <w:shd w:val="clear" w:color="auto" w:fill="FFFFFF"/>
        </w:rPr>
        <w:t>Организация служб школьной медиации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w:t>
      </w:r>
      <w:r w:rsidRPr="0013160D">
        <w:rPr>
          <w:rFonts w:ascii="Times New Roman" w:hAnsi="Times New Roman" w:cs="Times New Roman"/>
          <w:sz w:val="28"/>
          <w:szCs w:val="28"/>
          <w:shd w:val="clear" w:color="auto" w:fill="FFFFFF"/>
        </w:rPr>
        <w:lastRenderedPageBreak/>
        <w:t>положений Национальной стратегии действий в интересах  детей на 2012–2017 годы".</w:t>
      </w:r>
      <w:r w:rsidRPr="0013160D">
        <w:rPr>
          <w:rStyle w:val="apple-converted-space"/>
          <w:sz w:val="28"/>
          <w:szCs w:val="28"/>
          <w:shd w:val="clear" w:color="auto" w:fill="FFFFFF"/>
        </w:rPr>
        <w:t> </w:t>
      </w:r>
    </w:p>
    <w:p w14:paraId="357B423A" w14:textId="77777777" w:rsidR="0013160D" w:rsidRDefault="00FC12BD" w:rsidP="0013160D">
      <w:pPr>
        <w:shd w:val="clear" w:color="auto" w:fill="FFFFFF"/>
        <w:spacing w:line="360" w:lineRule="auto"/>
        <w:ind w:firstLine="709"/>
        <w:contextualSpacing/>
        <w:jc w:val="both"/>
        <w:rPr>
          <w:rStyle w:val="apple-converted-space"/>
          <w:sz w:val="28"/>
          <w:szCs w:val="28"/>
          <w:shd w:val="clear" w:color="auto" w:fill="FFFFFF"/>
        </w:rPr>
      </w:pPr>
      <w:r w:rsidRPr="0013160D">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13160D">
        <w:rPr>
          <w:rStyle w:val="apple-converted-space"/>
          <w:sz w:val="28"/>
          <w:szCs w:val="28"/>
          <w:shd w:val="clear" w:color="auto" w:fill="FFFFFF"/>
        </w:rPr>
        <w:t> </w:t>
      </w:r>
      <w:r w:rsidRPr="0013160D">
        <w:rPr>
          <w:rFonts w:ascii="Times New Roman" w:hAnsi="Times New Roman" w:cs="Times New Roman"/>
          <w:b/>
          <w:bCs/>
          <w:sz w:val="28"/>
          <w:szCs w:val="28"/>
          <w:shd w:val="clear" w:color="auto" w:fill="FFFFFF"/>
        </w:rPr>
        <w:t>спора</w:t>
      </w:r>
      <w:r w:rsidRPr="0013160D">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13160D">
        <w:rPr>
          <w:rStyle w:val="apple-converted-space"/>
          <w:sz w:val="28"/>
          <w:szCs w:val="28"/>
          <w:shd w:val="clear" w:color="auto" w:fill="FFFFFF"/>
        </w:rPr>
        <w:t> </w:t>
      </w:r>
    </w:p>
    <w:p w14:paraId="54A8856F" w14:textId="77777777" w:rsidR="00FC12BD" w:rsidRPr="0013160D" w:rsidRDefault="00FC12BD" w:rsidP="0013160D">
      <w:pPr>
        <w:shd w:val="clear" w:color="auto" w:fill="FFFFFF"/>
        <w:spacing w:line="360" w:lineRule="auto"/>
        <w:ind w:firstLine="709"/>
        <w:contextualSpacing/>
        <w:jc w:val="both"/>
        <w:rPr>
          <w:rStyle w:val="apple-converted-space"/>
          <w:sz w:val="28"/>
          <w:szCs w:val="28"/>
        </w:rPr>
      </w:pPr>
      <w:r w:rsidRPr="0013160D">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сторонам, участвующим на добровольной основе в процессе поиска взаимоприемлемого и жизнеспособного решения, которое впоследствии удовлетворит их интересы и потребности.</w:t>
      </w:r>
      <w:r w:rsidRPr="0013160D">
        <w:rPr>
          <w:rStyle w:val="apple-converted-space"/>
          <w:sz w:val="28"/>
          <w:szCs w:val="28"/>
          <w:shd w:val="clear" w:color="auto" w:fill="FFFFFF"/>
        </w:rPr>
        <w:t> </w:t>
      </w:r>
      <w:r w:rsidRPr="0013160D">
        <w:rPr>
          <w:rFonts w:ascii="Times New Roman" w:hAnsi="Times New Roman" w:cs="Times New Roman"/>
          <w:sz w:val="28"/>
          <w:szCs w:val="28"/>
        </w:rPr>
        <w:br/>
      </w:r>
      <w:r w:rsidRPr="0013160D">
        <w:rPr>
          <w:rFonts w:ascii="Times New Roman" w:hAnsi="Times New Roman" w:cs="Times New Roman"/>
          <w:sz w:val="28"/>
          <w:szCs w:val="28"/>
          <w:shd w:val="clear" w:color="auto" w:fill="FFFFFF"/>
        </w:rPr>
        <w:t>В рекомендациях по организации служб школьной медиации в образовательных организациях, направленных письмом Минобрнауки России от 18.11.2013 № ВК-844/07 (* Письмо Минобрнауки России от 18.11.2013 № ВК-844/07 "О направлении методических рекомендаций по организации служб</w:t>
      </w:r>
      <w:r w:rsidRPr="0013160D">
        <w:rPr>
          <w:rStyle w:val="apple-converted-space"/>
          <w:sz w:val="28"/>
          <w:szCs w:val="28"/>
          <w:shd w:val="clear" w:color="auto" w:fill="FFFFFF"/>
        </w:rPr>
        <w:t> </w:t>
      </w:r>
      <w:r w:rsidRPr="0013160D">
        <w:rPr>
          <w:rFonts w:ascii="Times New Roman" w:hAnsi="Times New Roman" w:cs="Times New Roman"/>
          <w:sz w:val="28"/>
          <w:szCs w:val="28"/>
        </w:rPr>
        <w:t xml:space="preserve"> </w:t>
      </w:r>
      <w:r w:rsidRPr="0013160D">
        <w:rPr>
          <w:rFonts w:ascii="Times New Roman" w:hAnsi="Times New Roman" w:cs="Times New Roman"/>
          <w:sz w:val="28"/>
          <w:szCs w:val="28"/>
          <w:shd w:val="clear" w:color="auto" w:fill="FFFFFF"/>
        </w:rPr>
        <w:t>школьной медиации" (вместе с Рекомендациями по организации служб школьной медиации в образовательных организациях, утвержденными Минобрнауки России 18.11.2013 № ВК-54/07вн). )отмечено, служба школьной медиации – это служба, созданная в образовательной организации и состоящая из ее работников,</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учащихся</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и их</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родителей</w:t>
      </w:r>
      <w:r w:rsidRPr="0013160D">
        <w:rPr>
          <w:rFonts w:ascii="Times New Roman" w:hAnsi="Times New Roman" w:cs="Times New Roman"/>
          <w:sz w:val="28"/>
          <w:szCs w:val="28"/>
          <w:shd w:val="clear" w:color="auto" w:fill="FFFFFF"/>
        </w:rPr>
        <w:t>, прошедших необходимую подготовку и</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обучение</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основам метода школьной медиации и медиативного подхода. Однако в Рекомендациях не указано, кто конкретно этим будет заниматься –</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учителя</w:t>
      </w:r>
      <w:r w:rsidRPr="0013160D">
        <w:rPr>
          <w:rFonts w:ascii="Times New Roman" w:hAnsi="Times New Roman" w:cs="Times New Roman"/>
          <w:sz w:val="28"/>
          <w:szCs w:val="28"/>
          <w:shd w:val="clear" w:color="auto" w:fill="FFFFFF"/>
        </w:rPr>
        <w:t>,</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педагоги-психологи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 xml:space="preserve">или </w:t>
      </w:r>
      <w:r w:rsidRPr="0013160D">
        <w:rPr>
          <w:rFonts w:ascii="Times New Roman" w:hAnsi="Times New Roman" w:cs="Times New Roman"/>
          <w:bCs/>
          <w:sz w:val="28"/>
          <w:szCs w:val="28"/>
          <w:shd w:val="clear" w:color="auto" w:fill="FFFFFF"/>
        </w:rPr>
        <w:t>социальные работники</w:t>
      </w:r>
      <w:r w:rsidRPr="0013160D">
        <w:rPr>
          <w:rFonts w:ascii="Times New Roman" w:hAnsi="Times New Roman" w:cs="Times New Roman"/>
          <w:sz w:val="28"/>
          <w:szCs w:val="28"/>
          <w:shd w:val="clear" w:color="auto" w:fill="FFFFFF"/>
        </w:rPr>
        <w:t>. Не отмечено также, зачем педагогам и родителям проходить дополнительное обучение и брать на себя специальные функции и ответственность как медиаторов. В Рекомендациях не указано, как выбирать учащихся-медиаторов.</w:t>
      </w:r>
      <w:r w:rsidRPr="0013160D">
        <w:rPr>
          <w:rStyle w:val="apple-converted-space"/>
          <w:sz w:val="28"/>
          <w:szCs w:val="28"/>
          <w:shd w:val="clear" w:color="auto" w:fill="FFFFFF"/>
        </w:rPr>
        <w:t> </w:t>
      </w:r>
      <w:r w:rsidRPr="0013160D">
        <w:rPr>
          <w:rFonts w:ascii="Times New Roman" w:hAnsi="Times New Roman" w:cs="Times New Roman"/>
          <w:bCs/>
          <w:sz w:val="28"/>
          <w:szCs w:val="28"/>
          <w:shd w:val="clear" w:color="auto" w:fill="FFFFFF"/>
        </w:rPr>
        <w:t>Школьники</w:t>
      </w:r>
      <w:r w:rsidRPr="0013160D">
        <w:rPr>
          <w:rStyle w:val="apple-converted-space"/>
          <w:sz w:val="28"/>
          <w:szCs w:val="28"/>
          <w:shd w:val="clear" w:color="auto" w:fill="FFFFFF"/>
        </w:rPr>
        <w:t> </w:t>
      </w:r>
      <w:r w:rsidRPr="0013160D">
        <w:rPr>
          <w:rFonts w:ascii="Times New Roman" w:hAnsi="Times New Roman" w:cs="Times New Roman"/>
          <w:sz w:val="28"/>
          <w:szCs w:val="28"/>
          <w:shd w:val="clear" w:color="auto" w:fill="FFFFFF"/>
        </w:rPr>
        <w:t>могут уклоняться от подобной ответственности, т. к. это отразится на их отношениях со сверстниками.</w:t>
      </w:r>
      <w:r w:rsidRPr="0013160D">
        <w:rPr>
          <w:rStyle w:val="apple-converted-space"/>
          <w:sz w:val="28"/>
          <w:szCs w:val="28"/>
          <w:shd w:val="clear" w:color="auto" w:fill="FFFFFF"/>
        </w:rPr>
        <w:t> </w:t>
      </w:r>
    </w:p>
    <w:p w14:paraId="6013CF69" w14:textId="77777777" w:rsidR="00FC12BD" w:rsidRPr="0013160D" w:rsidRDefault="00FC12BD" w:rsidP="0013160D">
      <w:pPr>
        <w:shd w:val="clear" w:color="auto" w:fill="FFFFFF"/>
        <w:spacing w:line="360" w:lineRule="auto"/>
        <w:ind w:firstLine="709"/>
        <w:contextualSpacing/>
        <w:jc w:val="center"/>
        <w:rPr>
          <w:color w:val="0000FF"/>
          <w:sz w:val="28"/>
          <w:szCs w:val="28"/>
        </w:rPr>
      </w:pPr>
      <w:r w:rsidRPr="0013160D">
        <w:rPr>
          <w:rFonts w:ascii="Times New Roman" w:hAnsi="Times New Roman" w:cs="Times New Roman"/>
          <w:b/>
          <w:sz w:val="28"/>
          <w:szCs w:val="28"/>
          <w:shd w:val="clear" w:color="auto" w:fill="FFFFFF"/>
        </w:rPr>
        <w:t>Актуальность программы</w:t>
      </w:r>
    </w:p>
    <w:p w14:paraId="7308D20C" w14:textId="77777777" w:rsidR="00FC12BD" w:rsidRPr="0013160D" w:rsidRDefault="00FC12BD" w:rsidP="0013160D">
      <w:pPr>
        <w:shd w:val="clear" w:color="auto" w:fill="FFFFFF"/>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lastRenderedPageBreak/>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14:paraId="346F0D92" w14:textId="77777777" w:rsidR="00FC12BD" w:rsidRPr="0013160D" w:rsidRDefault="0013160D" w:rsidP="0013160D">
      <w:pPr>
        <w:shd w:val="clear" w:color="auto" w:fill="FFFFFF"/>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Данная программа деятельности службы медиации в МАОУ СОШ № 48</w:t>
      </w:r>
      <w:r w:rsidR="00FC12BD" w:rsidRPr="0013160D">
        <w:rPr>
          <w:rFonts w:ascii="Times New Roman" w:eastAsia="Times New Roman" w:hAnsi="Times New Roman" w:cs="Times New Roman"/>
          <w:sz w:val="28"/>
          <w:szCs w:val="28"/>
        </w:rPr>
        <w:t xml:space="preserve">  предназначена для решения проблем общения, разрешения конфликтов и нахождения путей выхода из кризиса.</w:t>
      </w:r>
    </w:p>
    <w:p w14:paraId="23687395" w14:textId="77777777" w:rsidR="00FC12BD" w:rsidRPr="0013160D" w:rsidRDefault="00FC12BD" w:rsidP="0013160D">
      <w:pPr>
        <w:shd w:val="clear" w:color="auto" w:fill="FFFFFF"/>
        <w:spacing w:line="360" w:lineRule="auto"/>
        <w:ind w:firstLine="709"/>
        <w:contextualSpacing/>
        <w:jc w:val="both"/>
        <w:rPr>
          <w:rStyle w:val="apple-converted-space"/>
          <w:rFonts w:ascii="Times New Roman" w:hAnsi="Times New Roman" w:cs="Times New Roman"/>
          <w:b/>
          <w:sz w:val="28"/>
          <w:szCs w:val="28"/>
        </w:rPr>
      </w:pPr>
    </w:p>
    <w:p w14:paraId="7926D0ED" w14:textId="77777777" w:rsidR="00FC12BD" w:rsidRPr="0013160D" w:rsidRDefault="00FC12BD" w:rsidP="0013160D">
      <w:pPr>
        <w:spacing w:line="360" w:lineRule="auto"/>
        <w:ind w:firstLine="709"/>
        <w:contextualSpacing/>
        <w:jc w:val="center"/>
        <w:rPr>
          <w:rFonts w:ascii="Times New Roman" w:hAnsi="Times New Roman" w:cs="Times New Roman"/>
          <w:b/>
          <w:sz w:val="28"/>
          <w:szCs w:val="28"/>
          <w:shd w:val="clear" w:color="auto" w:fill="FFFFFF"/>
        </w:rPr>
      </w:pPr>
      <w:r w:rsidRPr="0013160D">
        <w:rPr>
          <w:rStyle w:val="apple-converted-space"/>
          <w:rFonts w:ascii="Times New Roman" w:hAnsi="Times New Roman" w:cs="Times New Roman"/>
          <w:b/>
          <w:sz w:val="28"/>
          <w:szCs w:val="28"/>
          <w:shd w:val="clear" w:color="auto" w:fill="FFFFFF"/>
        </w:rPr>
        <w:t>Нормативно правовая база</w:t>
      </w:r>
    </w:p>
    <w:p w14:paraId="6129FDF8"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Правовой основой создания и деятельности служб школьной медиации является: </w:t>
      </w:r>
    </w:p>
    <w:p w14:paraId="23010643"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Конституция Российской Федерации; </w:t>
      </w:r>
    </w:p>
    <w:p w14:paraId="7959F2C8"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Гражданский кодекс Российской Федерации; </w:t>
      </w:r>
    </w:p>
    <w:p w14:paraId="0AC3D693"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Семейный кодекс Российской Федерации; </w:t>
      </w:r>
    </w:p>
    <w:p w14:paraId="160B78E2"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Федеральный закон от 29 декабря 2012 г. № 273-ФЗ «Об образовании   в Российской Федерации»; </w:t>
      </w:r>
    </w:p>
    <w:p w14:paraId="51292169"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ФЗ  N 5473-I «Об учреждениях и органах, исполняющих уголовные наказания в виде лишения свободы»;</w:t>
      </w:r>
    </w:p>
    <w:p w14:paraId="31F39289" w14:textId="77777777" w:rsidR="00FC12BD" w:rsidRPr="0013160D" w:rsidRDefault="00FC12B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УИК РФ; Приказ Министерства Юстиции РФ №61/70 от 27.03.2006г.; Федеральный закон от 27 июля 2010 г. № 193-ФЗ «Об альтернативной процедуре урегулирования споров, с участием посредника (процедуре медиации)»;   </w:t>
      </w:r>
    </w:p>
    <w:p w14:paraId="68495FFE" w14:textId="77777777" w:rsidR="00FC12BD" w:rsidRPr="0013160D" w:rsidRDefault="00FC12BD" w:rsidP="0013160D">
      <w:pPr>
        <w:spacing w:after="0" w:line="360" w:lineRule="auto"/>
        <w:ind w:right="284" w:firstLine="709"/>
        <w:contextualSpacing/>
        <w:jc w:val="center"/>
        <w:rPr>
          <w:rFonts w:ascii="Times New Roman" w:eastAsia="Times New Roman" w:hAnsi="Times New Roman" w:cs="Times New Roman"/>
          <w:b/>
          <w:bCs/>
          <w:sz w:val="28"/>
          <w:szCs w:val="28"/>
        </w:rPr>
      </w:pPr>
      <w:r w:rsidRPr="0013160D">
        <w:rPr>
          <w:rFonts w:ascii="Times New Roman" w:eastAsia="Times New Roman" w:hAnsi="Times New Roman" w:cs="Times New Roman"/>
          <w:b/>
          <w:bCs/>
          <w:sz w:val="28"/>
          <w:szCs w:val="28"/>
        </w:rPr>
        <w:t>Цели и задачи программы</w:t>
      </w:r>
    </w:p>
    <w:p w14:paraId="61F48563" w14:textId="77777777" w:rsidR="00FC12BD" w:rsidRPr="0013160D" w:rsidRDefault="00FC12BD" w:rsidP="00F00F97">
      <w:pPr>
        <w:shd w:val="clear" w:color="auto" w:fill="FFFFFF"/>
        <w:spacing w:after="0" w:line="360" w:lineRule="auto"/>
        <w:ind w:firstLine="709"/>
        <w:contextualSpacing/>
        <w:jc w:val="both"/>
        <w:rPr>
          <w:rFonts w:ascii="Times New Roman" w:eastAsia="Times New Roman" w:hAnsi="Times New Roman" w:cs="Times New Roman"/>
          <w:color w:val="0000FF"/>
          <w:sz w:val="28"/>
          <w:szCs w:val="28"/>
        </w:rPr>
      </w:pPr>
      <w:r w:rsidRPr="0013160D">
        <w:rPr>
          <w:rFonts w:ascii="Times New Roman" w:eastAsia="Times New Roman" w:hAnsi="Times New Roman" w:cs="Times New Roman"/>
          <w:b/>
          <w:color w:val="000000"/>
          <w:sz w:val="28"/>
          <w:szCs w:val="28"/>
        </w:rPr>
        <w:t>Цель:</w:t>
      </w:r>
      <w:r w:rsidRPr="0013160D">
        <w:rPr>
          <w:rFonts w:ascii="Times New Roman" w:eastAsia="Times New Roman" w:hAnsi="Times New Roman" w:cs="Times New Roman"/>
          <w:color w:val="000000"/>
          <w:sz w:val="28"/>
          <w:szCs w:val="28"/>
        </w:rPr>
        <w:t xml:space="preserve"> профилактика, диагностика и коррекция коммуникативных проблем </w:t>
      </w:r>
      <w:r w:rsidR="0013160D">
        <w:rPr>
          <w:rFonts w:ascii="Times New Roman" w:eastAsia="Times New Roman" w:hAnsi="Times New Roman" w:cs="Times New Roman"/>
          <w:color w:val="000000"/>
          <w:sz w:val="28"/>
          <w:szCs w:val="28"/>
        </w:rPr>
        <w:t>об</w:t>
      </w:r>
      <w:r w:rsidRPr="0013160D">
        <w:rPr>
          <w:rFonts w:ascii="Times New Roman" w:eastAsia="Times New Roman" w:hAnsi="Times New Roman" w:cs="Times New Roman"/>
          <w:color w:val="000000"/>
          <w:sz w:val="28"/>
          <w:szCs w:val="28"/>
        </w:rPr>
        <w:t>уча</w:t>
      </w:r>
      <w:r w:rsidR="0013160D">
        <w:rPr>
          <w:rFonts w:ascii="Times New Roman" w:eastAsia="Times New Roman" w:hAnsi="Times New Roman" w:cs="Times New Roman"/>
          <w:color w:val="000000"/>
          <w:sz w:val="28"/>
          <w:szCs w:val="28"/>
        </w:rPr>
        <w:t>ю</w:t>
      </w:r>
      <w:r w:rsidRPr="0013160D">
        <w:rPr>
          <w:rFonts w:ascii="Times New Roman" w:eastAsia="Times New Roman" w:hAnsi="Times New Roman" w:cs="Times New Roman"/>
          <w:color w:val="000000"/>
          <w:sz w:val="28"/>
          <w:szCs w:val="28"/>
        </w:rPr>
        <w:t>щихся МАОУ  СОШ</w:t>
      </w:r>
      <w:r w:rsidR="0013160D">
        <w:rPr>
          <w:rFonts w:ascii="Times New Roman" w:eastAsia="Times New Roman" w:hAnsi="Times New Roman" w:cs="Times New Roman"/>
          <w:color w:val="000000"/>
          <w:sz w:val="28"/>
          <w:szCs w:val="28"/>
        </w:rPr>
        <w:t xml:space="preserve"> № 48 г.Екатеринбурга</w:t>
      </w:r>
    </w:p>
    <w:p w14:paraId="7CAE194D" w14:textId="77777777" w:rsidR="00FC12BD" w:rsidRPr="0013160D" w:rsidRDefault="00FC12BD" w:rsidP="0013160D">
      <w:pPr>
        <w:shd w:val="clear" w:color="auto" w:fill="FFFFFF"/>
        <w:spacing w:after="0" w:line="360" w:lineRule="auto"/>
        <w:ind w:firstLine="709"/>
        <w:contextualSpacing/>
        <w:rPr>
          <w:rFonts w:ascii="Times New Roman" w:eastAsia="Times New Roman" w:hAnsi="Times New Roman" w:cs="Times New Roman"/>
          <w:b/>
          <w:color w:val="000000"/>
          <w:sz w:val="28"/>
          <w:szCs w:val="28"/>
        </w:rPr>
      </w:pPr>
      <w:r w:rsidRPr="0013160D">
        <w:rPr>
          <w:rFonts w:ascii="Times New Roman" w:eastAsia="Times New Roman" w:hAnsi="Times New Roman" w:cs="Times New Roman"/>
          <w:b/>
          <w:color w:val="000000"/>
          <w:sz w:val="28"/>
          <w:szCs w:val="28"/>
        </w:rPr>
        <w:t>Задачи:</w:t>
      </w:r>
    </w:p>
    <w:p w14:paraId="3E0DA638" w14:textId="77777777" w:rsidR="00FC12BD" w:rsidRPr="0013160D" w:rsidRDefault="00FC12BD" w:rsidP="0013160D">
      <w:pPr>
        <w:pStyle w:val="a5"/>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14:paraId="2CAE86F0" w14:textId="77777777" w:rsidR="00FC12BD" w:rsidRPr="0013160D" w:rsidRDefault="00FC12BD" w:rsidP="0013160D">
      <w:pPr>
        <w:pStyle w:val="a5"/>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color w:val="000000"/>
          <w:sz w:val="28"/>
          <w:szCs w:val="28"/>
        </w:rPr>
        <w:t>профилактика конфликтных ситуаций в классных коллективах;</w:t>
      </w:r>
    </w:p>
    <w:p w14:paraId="3E7B81CD" w14:textId="77777777" w:rsidR="0013160D" w:rsidRDefault="00FC12BD" w:rsidP="0013160D">
      <w:pPr>
        <w:pStyle w:val="a5"/>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color w:val="000000"/>
          <w:sz w:val="28"/>
          <w:szCs w:val="28"/>
        </w:rPr>
        <w:t>урегулирование конфликтов с применением программы</w:t>
      </w:r>
      <w:r w:rsidR="0013160D">
        <w:rPr>
          <w:rFonts w:ascii="Times New Roman" w:eastAsia="Times New Roman" w:hAnsi="Times New Roman" w:cs="Times New Roman"/>
          <w:color w:val="000000"/>
          <w:sz w:val="28"/>
          <w:szCs w:val="28"/>
        </w:rPr>
        <w:t>;</w:t>
      </w:r>
    </w:p>
    <w:p w14:paraId="232F5C6F" w14:textId="77777777" w:rsidR="00FC12BD" w:rsidRPr="0013160D" w:rsidRDefault="00FC12BD" w:rsidP="0013160D">
      <w:pPr>
        <w:pStyle w:val="a5"/>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color w:val="000000"/>
          <w:sz w:val="28"/>
          <w:szCs w:val="28"/>
        </w:rPr>
        <w:lastRenderedPageBreak/>
        <w:t xml:space="preserve"> психологическое сопровождение учащихся, оказавшихся в сложных конфликтных ситуациях;</w:t>
      </w:r>
    </w:p>
    <w:p w14:paraId="6AF9C252" w14:textId="77777777" w:rsidR="00FC12BD" w:rsidRPr="0013160D" w:rsidRDefault="00FC12BD" w:rsidP="0013160D">
      <w:pPr>
        <w:pStyle w:val="a5"/>
        <w:numPr>
          <w:ilvl w:val="0"/>
          <w:numId w:val="1"/>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color w:val="000000"/>
          <w:sz w:val="28"/>
          <w:szCs w:val="28"/>
        </w:rPr>
        <w:t>анализ конфликтных ситуаций и поиск путей их устранения.</w:t>
      </w:r>
    </w:p>
    <w:p w14:paraId="0AA0C63E"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Служба медиации (примирения) является социальной службой, действующей в школе на основе добровольческих усилий обучающихся. Служба  осуществляет работу с конфликтными ситуациями, возникающими внутри школы. Школьная служба примирения как форма организации самостоятельной деятельности обучающихся по освоению навыков само- и взаимопомощи в процессе разрешения конфликтных ситуаций призвана оказывать помощь всем участникам образовательного процесса.</w:t>
      </w:r>
    </w:p>
    <w:p w14:paraId="54E1F524"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Глобальная задача службы - сделать так, чтобы максимальное число конфликтов разрешалось восстановительным путем.</w:t>
      </w:r>
    </w:p>
    <w:p w14:paraId="7B863DE4"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Восстановительный подход  к разрешению конфликтов позволяет избавиться от обиды, ненависти и других негативных переживаний, самостоятельно разрешить ситуацию (возместить ущерб, договориться, извиниться, простить), избежать повторения подобного в будущем.</w:t>
      </w:r>
    </w:p>
    <w:p w14:paraId="68014F88"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Руководителем школьной службы медиации назначается заместитель директора по правовому регулированию. Основными действующими лицами в службе являются обучающиеся 10-11 классов - медиаторы, прошедшие специальное обучение по конфликтологии и восстановительной медиации.</w:t>
      </w:r>
    </w:p>
    <w:p w14:paraId="1555106A"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Этапы становления службы медиации в школе:</w:t>
      </w:r>
    </w:p>
    <w:p w14:paraId="7B637D95"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1. Обучающий - теоретический курс по методам эффективного взаимодействия и урегулирования конфликтов и технологии работы с посредником. Основными формами работы являются занятия по конфликтологии с добавлением информации о посредничестве и игры на закрепление навыков урегулирования конфликтов.</w:t>
      </w:r>
    </w:p>
    <w:p w14:paraId="32D5BD7B"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2. Тренировочный  - включает приобретение опыта деятельности посредниками по реализации этапов проведения программ примирения </w:t>
      </w:r>
      <w:r w:rsidRPr="0013160D">
        <w:rPr>
          <w:rFonts w:ascii="Times New Roman" w:eastAsia="Times New Roman" w:hAnsi="Times New Roman" w:cs="Times New Roman"/>
          <w:sz w:val="28"/>
          <w:szCs w:val="28"/>
        </w:rPr>
        <w:lastRenderedPageBreak/>
        <w:t>(тренинговые занятия по проведению программ примирения между жертвой и обидчиком).</w:t>
      </w:r>
    </w:p>
    <w:p w14:paraId="4CD2F75E"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3. Практический этап заключается в практической работе по проведению программ примирения. Школьники – медиаторы помогают разрешить конфликтную ситуацию младшим школьникам.  Обучающиеся - ведущие самостоятельно проводят ознакомительную работу со случаем, т.е. узнают от взрослого краткую информацию о происшедшем и общие сведения об участниках конфликта, встречаются со сверстниками с предложением принять участие в процедуре примирения, проводят предварительные встречи.</w:t>
      </w:r>
    </w:p>
    <w:p w14:paraId="5468A943" w14:textId="77777777" w:rsidR="0013160D" w:rsidRPr="0013160D" w:rsidRDefault="0013160D" w:rsidP="0013160D">
      <w:pPr>
        <w:spacing w:after="0" w:line="360" w:lineRule="auto"/>
        <w:ind w:right="284"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Принципы деятельности службы</w:t>
      </w:r>
    </w:p>
    <w:p w14:paraId="4E32608E"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1.       Принцип добровольности, предполагающий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14:paraId="7DAF1308"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2.       Принцип согласия сторон, вовлеченных в примирительную программу. Основанием для начала работы может быть письменное заявление учителя, родителей или учащихся школы.</w:t>
      </w:r>
    </w:p>
    <w:p w14:paraId="407A05E1"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3.       Принцип конфиденциальности, предполагающий обязательство службы примирения не разглашать полученные в ходе программы сведения. Исключение составляет информация о возможном нанесении ущерба для жизни, здоровья и безопасности.</w:t>
      </w:r>
    </w:p>
    <w:p w14:paraId="244058D7"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4.       Принцип нейтральности,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14:paraId="539CEA40"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Школьная служба примирения как команда взрослых  и обучающихся стремится:</w:t>
      </w:r>
    </w:p>
    <w:p w14:paraId="45D3714A"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lastRenderedPageBreak/>
        <w:t>•       При конфликте перевести общение в русло конструктивной коммуникации (рационального, разумного общения).</w:t>
      </w:r>
    </w:p>
    <w:p w14:paraId="5BAE0E21"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Реализовать совместную деятельность (детей и взрослых) по улучшению школы как элемента самоуправления, перестраивающей существующий тип управления.</w:t>
      </w:r>
    </w:p>
    <w:p w14:paraId="3F60F78F"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Включить подростков  во взрослую деятельность: участие в значимом для образования России инновационном проекте.</w:t>
      </w:r>
    </w:p>
    <w:p w14:paraId="0605EE30"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Строить процесс воспитания на основе коммуникации и взаимопонимания, обращаться к таким ценностям как справедливость и ответственность.</w:t>
      </w:r>
    </w:p>
    <w:p w14:paraId="2C8F549F"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Дать возможность существующим в школе сообществам понять друг друга и увидеть в каждом человека, исходя из личностных, а не ролевых отношений, разрешить ситуацию конструктивным способом.</w:t>
      </w:r>
    </w:p>
    <w:p w14:paraId="11AE1F8C"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Снизить уровень агрессивности в школьном сообществе.</w:t>
      </w:r>
    </w:p>
    <w:p w14:paraId="5FFCF1C8"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Восстановительная медиация осуществляется с помощью примирительных программ, которые выбираются медиаторами, исходя из причины конфликта. </w:t>
      </w:r>
    </w:p>
    <w:p w14:paraId="05D48124"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Результатом медиации становится письменное медиативное соглашение, в котором содержатся сведения о предмете спора, медиаторе, проведенной  процедуре медиации, а также согласованные сторонами обязательства, условия и сроки их выполнения. Медиативное соглашение подлежит исполнению на основе принципа добровольности и добросовестности сторон.</w:t>
      </w:r>
    </w:p>
    <w:p w14:paraId="446B02BE" w14:textId="77777777" w:rsidR="0013160D" w:rsidRPr="0013160D" w:rsidRDefault="0013160D" w:rsidP="0013160D">
      <w:pPr>
        <w:spacing w:after="0" w:line="360" w:lineRule="auto"/>
        <w:ind w:right="284" w:firstLine="709"/>
        <w:contextualSpacing/>
        <w:jc w:val="center"/>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Примерные примирительные програ</w:t>
      </w:r>
      <w:r>
        <w:rPr>
          <w:rFonts w:ascii="Times New Roman" w:eastAsia="Times New Roman" w:hAnsi="Times New Roman" w:cs="Times New Roman"/>
          <w:b/>
          <w:sz w:val="28"/>
          <w:szCs w:val="28"/>
        </w:rPr>
        <w:t>ммы</w:t>
      </w:r>
    </w:p>
    <w:p w14:paraId="5855037F"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1. Программа примирения жертвы и обидчика (встреча по заглаживанию вреда)</w:t>
      </w:r>
    </w:p>
    <w:p w14:paraId="5073FC1F"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Применяется, когда есть криминальная ситуация и стороны признают свое участие в ней. Такая программа может задействовать большой спектр ситуаций: кражи, конфликты, хулиганство, вымогательство, вандализм, грабежи, угоны. Встречи жертвы и </w:t>
      </w:r>
      <w:r w:rsidRPr="0013160D">
        <w:rPr>
          <w:rFonts w:ascii="Times New Roman" w:eastAsia="Times New Roman" w:hAnsi="Times New Roman" w:cs="Times New Roman"/>
          <w:sz w:val="28"/>
          <w:szCs w:val="28"/>
        </w:rPr>
        <w:lastRenderedPageBreak/>
        <w:t>правонарушителя «лицом к лицу» направлены на создание условий преодолений последствий конфликта силами самих участников криминальной ситуации. Такая программа проводится, при условии, что обидчик признает свою ответственность  за случившееся и хочет исправить ситуацию.</w:t>
      </w:r>
    </w:p>
    <w:p w14:paraId="0C9C1B10"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Медиатор помогает достичь взаимопонимания, разобраться с причинами, вызвавшими данную ситуацию, помогает выразить чувства, способствует принятию разумного решения конфликта.</w:t>
      </w:r>
    </w:p>
    <w:p w14:paraId="5BC6FA92"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p>
    <w:p w14:paraId="7B8790FF"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2. Программа примирения в семье</w:t>
      </w:r>
    </w:p>
    <w:p w14:paraId="1AD27E4D"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При реализации данной программы акцент делается на изменение разрушительных для семьи отношений, взаимодействие ее членов и создание диалога. Такие программы особенно необходимы, поскольку именно в особенностях семьи и отношений в ней нередко заложены причины криминальной активности подростка.</w:t>
      </w:r>
    </w:p>
    <w:p w14:paraId="18440699"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p>
    <w:p w14:paraId="04BDDF05"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3. Школьная и общественная конференция</w:t>
      </w:r>
    </w:p>
    <w:p w14:paraId="03218894"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Это более массовые программы примирения. Они необходимы тогда, когда ситуация затронула достаточно большое количество участников, и они испытывают потребность в нормализации отношений между ними. Сторонами конференции выступает группы людей или человек и группа. Стандартной ситуацией для проведения общественных или школьных конференций является решение вопросов, связанных с систематическим срывом занятий или прогулами. Такие конференции помогают также при разрешении затяжных конфликтов между классами, или обучающимся и классом, учителем и классом.</w:t>
      </w:r>
    </w:p>
    <w:p w14:paraId="38814D5D"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Задача медиатора помочь понять участникам конфликта, что нет «жертв» и «законченных отморозков», а есть люди, которые не поняли друг друга и не знают как конструктивно изменить ситуацию.</w:t>
      </w:r>
    </w:p>
    <w:p w14:paraId="5381BA15"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p>
    <w:p w14:paraId="32CCAB8B"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lastRenderedPageBreak/>
        <w:t>4. Семейная конференция</w:t>
      </w:r>
    </w:p>
    <w:p w14:paraId="70DDCD42"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 Обучающимся не обязательно полностью возмещать причиненный ущерб. Важно, чтобы они приняли на себя ответственность. Кроме, того частично могут помочь и родители.</w:t>
      </w:r>
    </w:p>
    <w:p w14:paraId="08184E0C"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p>
    <w:p w14:paraId="2776D995" w14:textId="77777777" w:rsidR="0013160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5. «Круги заботы»</w:t>
      </w:r>
    </w:p>
    <w:p w14:paraId="1585FDF3" w14:textId="77777777" w:rsidR="00FC12BD" w:rsidRPr="0013160D" w:rsidRDefault="0013160D" w:rsidP="0013160D">
      <w:pPr>
        <w:spacing w:after="0" w:line="360" w:lineRule="auto"/>
        <w:ind w:right="284"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Одна из самых сложных программ примирения. Такие круги проводятся в случаях, когда фактически разрушена или отсутствует семья. В этой ситуации необходимо создать эквивалент первичной социальной среды.</w:t>
      </w:r>
    </w:p>
    <w:p w14:paraId="506C1E6E" w14:textId="77777777" w:rsidR="00FC12BD" w:rsidRPr="0013160D" w:rsidRDefault="00FC12BD" w:rsidP="0013160D">
      <w:pPr>
        <w:pStyle w:val="2"/>
        <w:spacing w:line="360" w:lineRule="auto"/>
        <w:ind w:firstLine="709"/>
        <w:contextualSpacing/>
        <w:rPr>
          <w:sz w:val="28"/>
          <w:szCs w:val="28"/>
        </w:rPr>
      </w:pPr>
      <w:r w:rsidRPr="0013160D">
        <w:rPr>
          <w:sz w:val="28"/>
          <w:szCs w:val="28"/>
        </w:rPr>
        <w:t>МЕХАНИЗМ РЕАЛИЗАЦИИ ПРОГРАММЫ:</w:t>
      </w:r>
    </w:p>
    <w:p w14:paraId="5ED842EB" w14:textId="77777777" w:rsidR="00FC12BD" w:rsidRPr="0013160D" w:rsidRDefault="00FC12BD" w:rsidP="0013160D">
      <w:pPr>
        <w:spacing w:line="360" w:lineRule="auto"/>
        <w:ind w:firstLine="709"/>
        <w:contextualSpacing/>
        <w:jc w:val="center"/>
        <w:rPr>
          <w:rFonts w:ascii="Times New Roman" w:eastAsia="Times New Roman" w:hAnsi="Times New Roman" w:cs="Times New Roman"/>
          <w:b/>
          <w:bCs/>
          <w:color w:val="000000"/>
          <w:sz w:val="28"/>
          <w:szCs w:val="28"/>
        </w:rPr>
      </w:pPr>
      <w:r w:rsidRPr="0013160D">
        <w:rPr>
          <w:rFonts w:ascii="Times New Roman" w:eastAsia="Times New Roman" w:hAnsi="Times New Roman" w:cs="Times New Roman"/>
          <w:b/>
          <w:bCs/>
          <w:color w:val="000000"/>
          <w:sz w:val="28"/>
          <w:szCs w:val="28"/>
        </w:rPr>
        <w:t>1 этап</w:t>
      </w:r>
    </w:p>
    <w:p w14:paraId="298C0CDC" w14:textId="77777777" w:rsidR="00FC12BD" w:rsidRPr="0013160D" w:rsidRDefault="00FC12BD" w:rsidP="0013160D">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b/>
          <w:bCs/>
          <w:sz w:val="28"/>
          <w:szCs w:val="28"/>
        </w:rPr>
        <w:t>Обучающий</w:t>
      </w:r>
      <w:r w:rsidR="007C0BEC">
        <w:rPr>
          <w:rFonts w:ascii="Times New Roman" w:eastAsia="Times New Roman" w:hAnsi="Times New Roman" w:cs="Times New Roman"/>
          <w:b/>
          <w:bCs/>
          <w:sz w:val="28"/>
          <w:szCs w:val="28"/>
        </w:rPr>
        <w:t xml:space="preserve"> - </w:t>
      </w:r>
      <w:r w:rsidRPr="0013160D">
        <w:rPr>
          <w:rFonts w:ascii="Times New Roman" w:eastAsia="Times New Roman" w:hAnsi="Times New Roman" w:cs="Times New Roman"/>
          <w:color w:val="000000"/>
          <w:sz w:val="28"/>
          <w:szCs w:val="28"/>
        </w:rPr>
        <w:t xml:space="preserve"> теоретический курс по методам эффективного взаимодействия и урегулирования конфликтов и технологии работы с посредником. Основными формами работы являются занятия по конфликтологии с добавлением информации о посредничестве и игры на закрепление навыков урегулирования конфликтов.</w:t>
      </w:r>
    </w:p>
    <w:p w14:paraId="7CD62571" w14:textId="77777777" w:rsidR="00FC12BD" w:rsidRPr="0013160D" w:rsidRDefault="00FC12BD" w:rsidP="0013160D">
      <w:pPr>
        <w:spacing w:line="360" w:lineRule="auto"/>
        <w:ind w:firstLine="709"/>
        <w:contextualSpacing/>
        <w:jc w:val="center"/>
        <w:rPr>
          <w:rFonts w:ascii="Times New Roman" w:eastAsia="Times New Roman" w:hAnsi="Times New Roman" w:cs="Times New Roman"/>
          <w:b/>
          <w:bCs/>
          <w:color w:val="000000"/>
          <w:sz w:val="28"/>
          <w:szCs w:val="28"/>
        </w:rPr>
      </w:pPr>
      <w:r w:rsidRPr="0013160D">
        <w:rPr>
          <w:rFonts w:ascii="Times New Roman" w:eastAsia="Times New Roman" w:hAnsi="Times New Roman" w:cs="Times New Roman"/>
          <w:b/>
          <w:bCs/>
          <w:color w:val="000000"/>
          <w:sz w:val="28"/>
          <w:szCs w:val="28"/>
        </w:rPr>
        <w:t>2 этап</w:t>
      </w:r>
    </w:p>
    <w:p w14:paraId="3E6751DE" w14:textId="77777777" w:rsidR="00FC12BD" w:rsidRPr="0013160D" w:rsidRDefault="00FC12BD" w:rsidP="0013160D">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b/>
          <w:bCs/>
          <w:sz w:val="28"/>
          <w:szCs w:val="28"/>
        </w:rPr>
        <w:t xml:space="preserve">Тренировочный </w:t>
      </w:r>
      <w:r w:rsidRPr="0013160D">
        <w:rPr>
          <w:rFonts w:ascii="Times New Roman" w:eastAsia="Times New Roman" w:hAnsi="Times New Roman" w:cs="Times New Roman"/>
          <w:color w:val="000000"/>
          <w:sz w:val="28"/>
          <w:szCs w:val="28"/>
        </w:rPr>
        <w:t>- включает приобретение опыта деятельности посредниками по реализации этапов проведения программ примирения (тренинговые занятия по проведению программ примирения между жертвой и обидчиком).</w:t>
      </w:r>
    </w:p>
    <w:p w14:paraId="1CBC8831" w14:textId="77777777" w:rsidR="00FC12BD" w:rsidRPr="0013160D" w:rsidRDefault="00FC12BD" w:rsidP="0013160D">
      <w:pPr>
        <w:spacing w:line="360" w:lineRule="auto"/>
        <w:ind w:firstLine="709"/>
        <w:contextualSpacing/>
        <w:jc w:val="center"/>
        <w:rPr>
          <w:rFonts w:ascii="Times New Roman" w:eastAsia="Times New Roman" w:hAnsi="Times New Roman" w:cs="Times New Roman"/>
          <w:b/>
          <w:bCs/>
          <w:color w:val="000000"/>
          <w:sz w:val="28"/>
          <w:szCs w:val="28"/>
        </w:rPr>
      </w:pPr>
      <w:r w:rsidRPr="0013160D">
        <w:rPr>
          <w:rFonts w:ascii="Times New Roman" w:eastAsia="Times New Roman" w:hAnsi="Times New Roman" w:cs="Times New Roman"/>
          <w:b/>
          <w:bCs/>
          <w:color w:val="000000"/>
          <w:sz w:val="28"/>
          <w:szCs w:val="28"/>
        </w:rPr>
        <w:t>3 этап</w:t>
      </w:r>
    </w:p>
    <w:p w14:paraId="07C191C7" w14:textId="77777777" w:rsidR="00FC12BD" w:rsidRPr="0013160D" w:rsidRDefault="00FC12BD" w:rsidP="007C0BEC">
      <w:pPr>
        <w:spacing w:line="360" w:lineRule="auto"/>
        <w:ind w:firstLine="709"/>
        <w:contextualSpacing/>
        <w:jc w:val="both"/>
        <w:rPr>
          <w:rFonts w:ascii="Times New Roman" w:eastAsia="Times New Roman" w:hAnsi="Times New Roman" w:cs="Times New Roman"/>
          <w:color w:val="000000"/>
          <w:sz w:val="28"/>
          <w:szCs w:val="28"/>
        </w:rPr>
      </w:pPr>
      <w:r w:rsidRPr="0013160D">
        <w:rPr>
          <w:rFonts w:ascii="Times New Roman" w:eastAsia="Times New Roman" w:hAnsi="Times New Roman" w:cs="Times New Roman"/>
          <w:b/>
          <w:bCs/>
          <w:sz w:val="28"/>
          <w:szCs w:val="28"/>
        </w:rPr>
        <w:t>Практический</w:t>
      </w:r>
      <w:r w:rsidRPr="0013160D">
        <w:rPr>
          <w:rFonts w:ascii="Times New Roman" w:eastAsia="Times New Roman" w:hAnsi="Times New Roman" w:cs="Times New Roman"/>
          <w:b/>
          <w:bCs/>
          <w:color w:val="000000"/>
          <w:sz w:val="28"/>
          <w:szCs w:val="28"/>
        </w:rPr>
        <w:t xml:space="preserve"> </w:t>
      </w:r>
      <w:r w:rsidRPr="0013160D">
        <w:rPr>
          <w:rFonts w:ascii="Times New Roman" w:eastAsia="Times New Roman" w:hAnsi="Times New Roman" w:cs="Times New Roman"/>
          <w:color w:val="000000"/>
          <w:sz w:val="28"/>
          <w:szCs w:val="28"/>
        </w:rPr>
        <w:t> этап заключается в практической работе по проведению программ примирения. Школьники – медиаторы помогают разрешить конфликтную ситуацию младшим школьникам.  Обучающиеся - ведущие самостоятельно проводят ознакомительную работу со случаем, т.е. узнают от взрослого краткую информацию о происшедшем</w:t>
      </w:r>
    </w:p>
    <w:p w14:paraId="280227D5" w14:textId="77777777" w:rsidR="00FC12BD" w:rsidRPr="007C0BEC" w:rsidRDefault="00FC12BD" w:rsidP="0013160D">
      <w:pPr>
        <w:spacing w:line="360" w:lineRule="auto"/>
        <w:ind w:firstLine="709"/>
        <w:contextualSpacing/>
        <w:jc w:val="center"/>
        <w:rPr>
          <w:rFonts w:ascii="Times New Roman" w:eastAsia="Times New Roman" w:hAnsi="Times New Roman" w:cs="Times New Roman"/>
          <w:color w:val="000000"/>
          <w:sz w:val="28"/>
          <w:szCs w:val="28"/>
        </w:rPr>
      </w:pPr>
      <w:r w:rsidRPr="007C0BEC">
        <w:rPr>
          <w:rFonts w:ascii="Times New Roman" w:eastAsia="Times New Roman" w:hAnsi="Times New Roman" w:cs="Times New Roman"/>
          <w:b/>
          <w:bCs/>
          <w:color w:val="000000"/>
          <w:sz w:val="28"/>
          <w:szCs w:val="28"/>
        </w:rPr>
        <w:lastRenderedPageBreak/>
        <w:t>4 этап</w:t>
      </w:r>
    </w:p>
    <w:p w14:paraId="75BED41E" w14:textId="77777777" w:rsidR="00FC12BD" w:rsidRPr="007C0BEC" w:rsidRDefault="00FC12BD" w:rsidP="007C0BEC">
      <w:pPr>
        <w:spacing w:line="360" w:lineRule="auto"/>
        <w:ind w:firstLine="709"/>
        <w:contextualSpacing/>
        <w:jc w:val="both"/>
        <w:rPr>
          <w:rFonts w:ascii="Times New Roman" w:eastAsia="Times New Roman" w:hAnsi="Times New Roman" w:cs="Times New Roman"/>
          <w:color w:val="000000"/>
          <w:sz w:val="28"/>
          <w:szCs w:val="28"/>
        </w:rPr>
      </w:pPr>
      <w:r w:rsidRPr="007C0BEC">
        <w:rPr>
          <w:rFonts w:ascii="Times New Roman" w:eastAsia="Times New Roman" w:hAnsi="Times New Roman" w:cs="Times New Roman"/>
          <w:b/>
          <w:bCs/>
          <w:sz w:val="28"/>
          <w:szCs w:val="28"/>
        </w:rPr>
        <w:t>Итоговый</w:t>
      </w:r>
      <w:r w:rsidRPr="007C0BEC">
        <w:rPr>
          <w:rFonts w:ascii="Times New Roman" w:eastAsia="Calibri" w:hAnsi="Times New Roman" w:cs="Times New Roman"/>
          <w:b/>
          <w:sz w:val="28"/>
          <w:szCs w:val="28"/>
        </w:rPr>
        <w:t xml:space="preserve"> </w:t>
      </w:r>
      <w:r w:rsidR="007C0BEC">
        <w:rPr>
          <w:rFonts w:ascii="Times New Roman" w:eastAsia="Calibri" w:hAnsi="Times New Roman" w:cs="Times New Roman"/>
          <w:b/>
          <w:sz w:val="28"/>
          <w:szCs w:val="28"/>
        </w:rPr>
        <w:t xml:space="preserve"> - </w:t>
      </w:r>
      <w:r w:rsidR="007C0BEC" w:rsidRPr="007C0BEC">
        <w:rPr>
          <w:rFonts w:ascii="Times New Roman" w:eastAsia="Calibri" w:hAnsi="Times New Roman" w:cs="Times New Roman"/>
          <w:sz w:val="28"/>
          <w:szCs w:val="28"/>
        </w:rPr>
        <w:t>п</w:t>
      </w:r>
      <w:r w:rsidRPr="007C0BEC">
        <w:rPr>
          <w:rFonts w:ascii="Times New Roman" w:eastAsia="Times New Roman" w:hAnsi="Times New Roman" w:cs="Times New Roman"/>
          <w:color w:val="000000"/>
          <w:sz w:val="28"/>
          <w:szCs w:val="28"/>
        </w:rPr>
        <w:t>одведение итогов деятельности программы службы примирения.</w:t>
      </w:r>
      <w:r w:rsidR="007C0BEC">
        <w:rPr>
          <w:rFonts w:ascii="Times New Roman" w:eastAsia="Times New Roman" w:hAnsi="Times New Roman" w:cs="Times New Roman"/>
          <w:color w:val="000000"/>
          <w:sz w:val="28"/>
          <w:szCs w:val="28"/>
        </w:rPr>
        <w:t xml:space="preserve"> </w:t>
      </w:r>
      <w:r w:rsidRPr="007C0BEC">
        <w:rPr>
          <w:rFonts w:ascii="Times New Roman" w:eastAsia="Times New Roman" w:hAnsi="Times New Roman" w:cs="Times New Roman"/>
          <w:color w:val="000000"/>
          <w:sz w:val="28"/>
          <w:szCs w:val="28"/>
        </w:rPr>
        <w:t>Обобщение и анализ опыта. Заполнение мониторинга работы службы и «срезов» количества конфликтов и способов реагирования на конфликты в школе. Итоговая оценка эффективности деятельн</w:t>
      </w:r>
      <w:r w:rsidR="007C0BEC">
        <w:rPr>
          <w:rFonts w:ascii="Times New Roman" w:eastAsia="Times New Roman" w:hAnsi="Times New Roman" w:cs="Times New Roman"/>
          <w:color w:val="000000"/>
          <w:sz w:val="28"/>
          <w:szCs w:val="28"/>
        </w:rPr>
        <w:t>ости школьной службы примирения</w:t>
      </w:r>
      <w:r w:rsidRPr="007C0BEC">
        <w:rPr>
          <w:rFonts w:ascii="Times New Roman" w:eastAsia="Times New Roman" w:hAnsi="Times New Roman" w:cs="Times New Roman"/>
          <w:color w:val="000000"/>
          <w:sz w:val="28"/>
          <w:szCs w:val="28"/>
        </w:rPr>
        <w:t>, оценка соответствия проведенных программ стандартам восстановительной школьной службы примирения</w:t>
      </w:r>
    </w:p>
    <w:p w14:paraId="34DC7684" w14:textId="77777777" w:rsidR="00FC12BD" w:rsidRPr="007C0BEC" w:rsidRDefault="00FC12BD" w:rsidP="0013160D">
      <w:pPr>
        <w:spacing w:line="360" w:lineRule="auto"/>
        <w:ind w:firstLine="709"/>
        <w:contextualSpacing/>
        <w:jc w:val="center"/>
        <w:rPr>
          <w:rFonts w:ascii="Times New Roman" w:eastAsia="Calibri" w:hAnsi="Times New Roman" w:cs="Times New Roman"/>
          <w:b/>
          <w:sz w:val="28"/>
          <w:szCs w:val="28"/>
        </w:rPr>
      </w:pPr>
      <w:r w:rsidRPr="007C0BEC">
        <w:rPr>
          <w:rFonts w:ascii="Times New Roman" w:eastAsia="Calibri" w:hAnsi="Times New Roman" w:cs="Times New Roman"/>
          <w:b/>
          <w:sz w:val="28"/>
          <w:szCs w:val="28"/>
        </w:rPr>
        <w:t>Ожидаемые результаты</w:t>
      </w:r>
    </w:p>
    <w:p w14:paraId="08BB63EC" w14:textId="77777777" w:rsidR="00FC12BD" w:rsidRPr="0013160D" w:rsidRDefault="00FC12BD" w:rsidP="0013160D">
      <w:pPr>
        <w:pStyle w:val="a3"/>
        <w:numPr>
          <w:ilvl w:val="0"/>
          <w:numId w:val="2"/>
        </w:numPr>
        <w:spacing w:after="0" w:line="360" w:lineRule="auto"/>
        <w:ind w:firstLine="709"/>
        <w:contextualSpacing/>
        <w:jc w:val="both"/>
        <w:rPr>
          <w:sz w:val="28"/>
          <w:szCs w:val="28"/>
        </w:rPr>
      </w:pPr>
      <w:r w:rsidRPr="0013160D">
        <w:rPr>
          <w:sz w:val="28"/>
          <w:szCs w:val="28"/>
        </w:rPr>
        <w:t>Снижение количества конфликтных ситуаций в школе.</w:t>
      </w:r>
    </w:p>
    <w:p w14:paraId="17F51088" w14:textId="77777777" w:rsidR="00FC12BD" w:rsidRPr="0013160D" w:rsidRDefault="00FC12BD" w:rsidP="0013160D">
      <w:pPr>
        <w:pStyle w:val="a3"/>
        <w:numPr>
          <w:ilvl w:val="0"/>
          <w:numId w:val="2"/>
        </w:numPr>
        <w:spacing w:after="0" w:line="360" w:lineRule="auto"/>
        <w:ind w:firstLine="709"/>
        <w:contextualSpacing/>
        <w:jc w:val="both"/>
        <w:rPr>
          <w:sz w:val="28"/>
          <w:szCs w:val="28"/>
        </w:rPr>
      </w:pPr>
      <w:r w:rsidRPr="0013160D">
        <w:rPr>
          <w:sz w:val="28"/>
          <w:szCs w:val="28"/>
        </w:rPr>
        <w:t xml:space="preserve">Повышение грамотности </w:t>
      </w:r>
      <w:r w:rsidR="007C0BEC">
        <w:rPr>
          <w:sz w:val="28"/>
          <w:szCs w:val="28"/>
        </w:rPr>
        <w:t>об</w:t>
      </w:r>
      <w:r w:rsidRPr="0013160D">
        <w:rPr>
          <w:sz w:val="28"/>
          <w:szCs w:val="28"/>
        </w:rPr>
        <w:t>уча</w:t>
      </w:r>
      <w:r w:rsidR="007C0BEC">
        <w:rPr>
          <w:sz w:val="28"/>
          <w:szCs w:val="28"/>
        </w:rPr>
        <w:t>ю</w:t>
      </w:r>
      <w:r w:rsidRPr="0013160D">
        <w:rPr>
          <w:sz w:val="28"/>
          <w:szCs w:val="28"/>
        </w:rPr>
        <w:t>щихся, педагогов и родителей в вопросах цивилизованных форм разрешения конфликтов.</w:t>
      </w:r>
    </w:p>
    <w:p w14:paraId="2F87E2EF" w14:textId="77777777" w:rsidR="00FC12BD" w:rsidRPr="0013160D" w:rsidRDefault="00FC12BD" w:rsidP="0013160D">
      <w:pPr>
        <w:spacing w:after="0" w:line="360" w:lineRule="auto"/>
        <w:ind w:left="6804" w:firstLine="709"/>
        <w:contextualSpacing/>
        <w:outlineLvl w:val="1"/>
        <w:rPr>
          <w:rFonts w:ascii="Times New Roman" w:eastAsia="Times New Roman" w:hAnsi="Times New Roman" w:cs="Times New Roman"/>
          <w:b/>
          <w:bCs/>
          <w:color w:val="339933"/>
          <w:sz w:val="28"/>
          <w:szCs w:val="28"/>
        </w:rPr>
      </w:pPr>
      <w:r w:rsidRPr="0013160D">
        <w:rPr>
          <w:rFonts w:ascii="Times New Roman" w:eastAsia="Times New Roman" w:hAnsi="Times New Roman" w:cs="Times New Roman"/>
          <w:b/>
          <w:bCs/>
          <w:i/>
          <w:iCs/>
          <w:sz w:val="28"/>
          <w:szCs w:val="28"/>
        </w:rPr>
        <w:t>Приложение 1</w:t>
      </w:r>
    </w:p>
    <w:p w14:paraId="0B19C724" w14:textId="77777777" w:rsidR="00FC12BD" w:rsidRPr="0013160D" w:rsidRDefault="00FC12BD" w:rsidP="007C0BEC">
      <w:pPr>
        <w:spacing w:line="360" w:lineRule="auto"/>
        <w:ind w:firstLine="709"/>
        <w:contextualSpacing/>
        <w:jc w:val="center"/>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Алгоритм  работы медиатора в восстановительной модели медиации</w:t>
      </w:r>
    </w:p>
    <w:tbl>
      <w:tblPr>
        <w:tblStyle w:val="a6"/>
        <w:tblW w:w="0" w:type="auto"/>
        <w:tblLook w:val="04A0" w:firstRow="1" w:lastRow="0" w:firstColumn="1" w:lastColumn="0" w:noHBand="0" w:noVBand="1"/>
      </w:tblPr>
      <w:tblGrid>
        <w:gridCol w:w="9571"/>
      </w:tblGrid>
      <w:tr w:rsidR="00FC12BD" w:rsidRPr="0013160D" w14:paraId="572B1EBE" w14:textId="77777777"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95B29" w14:textId="77777777" w:rsidR="00FC12BD" w:rsidRPr="0013160D" w:rsidRDefault="00FC12BD" w:rsidP="007C0BEC">
            <w:pPr>
              <w:spacing w:line="360" w:lineRule="auto"/>
              <w:ind w:firstLine="709"/>
              <w:contextualSpacing/>
              <w:jc w:val="center"/>
              <w:rPr>
                <w:rFonts w:ascii="Times New Roman" w:hAnsi="Times New Roman" w:cs="Times New Roman"/>
                <w:sz w:val="28"/>
                <w:szCs w:val="28"/>
              </w:rPr>
            </w:pPr>
            <w:r w:rsidRPr="0013160D">
              <w:rPr>
                <w:rFonts w:ascii="Times New Roman" w:hAnsi="Times New Roman" w:cs="Times New Roman"/>
                <w:sz w:val="28"/>
                <w:szCs w:val="28"/>
              </w:rPr>
              <w:t>ЭТАП 1. ПОДГОТОВИТЕЛЬНЫЙ ЭТАП.</w:t>
            </w:r>
          </w:p>
        </w:tc>
      </w:tr>
      <w:tr w:rsidR="00FC12BD" w:rsidRPr="0013160D" w14:paraId="510F087B" w14:textId="77777777"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39C3" w14:textId="77777777" w:rsidR="00FC12BD" w:rsidRPr="0013160D" w:rsidRDefault="00FC12BD" w:rsidP="0013160D">
            <w:pPr>
              <w:pStyle w:val="a5"/>
              <w:spacing w:line="360" w:lineRule="auto"/>
              <w:ind w:firstLine="709"/>
              <w:jc w:val="center"/>
              <w:rPr>
                <w:rFonts w:ascii="Times New Roman" w:hAnsi="Times New Roman" w:cs="Times New Roman"/>
                <w:sz w:val="28"/>
                <w:szCs w:val="28"/>
              </w:rPr>
            </w:pPr>
            <w:r w:rsidRPr="0013160D">
              <w:rPr>
                <w:rFonts w:ascii="Times New Roman" w:hAnsi="Times New Roman" w:cs="Times New Roman"/>
                <w:sz w:val="28"/>
                <w:szCs w:val="28"/>
              </w:rPr>
              <w:t>Этап 2. ВСТРЕЧА СО СТОРОНОЙ.</w:t>
            </w:r>
          </w:p>
          <w:p w14:paraId="437FC668"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1 фаза. Создание основы для диалога со стороной</w:t>
            </w:r>
          </w:p>
          <w:p w14:paraId="17EB5216"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2 фаза. Понимание ситуации </w:t>
            </w:r>
          </w:p>
          <w:p w14:paraId="39B8C25A"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3 фаза. Поиск вариантов выхода </w:t>
            </w:r>
          </w:p>
          <w:p w14:paraId="0004BE8E" w14:textId="77777777" w:rsidR="00FC12BD" w:rsidRPr="0013160D" w:rsidRDefault="00FC12BD" w:rsidP="007C0BEC">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4 фаза. Подготовка к встрече</w:t>
            </w:r>
          </w:p>
        </w:tc>
      </w:tr>
      <w:tr w:rsidR="00FC12BD" w:rsidRPr="0013160D" w14:paraId="3DDBAA0C" w14:textId="77777777"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27AF" w14:textId="77777777" w:rsidR="00FC12BD" w:rsidRPr="0013160D" w:rsidRDefault="00FC12BD" w:rsidP="0013160D">
            <w:pPr>
              <w:spacing w:line="360" w:lineRule="auto"/>
              <w:ind w:firstLine="709"/>
              <w:contextualSpacing/>
              <w:jc w:val="center"/>
              <w:rPr>
                <w:rFonts w:ascii="Times New Roman" w:hAnsi="Times New Roman" w:cs="Times New Roman"/>
                <w:sz w:val="28"/>
                <w:szCs w:val="28"/>
              </w:rPr>
            </w:pPr>
            <w:r w:rsidRPr="0013160D">
              <w:rPr>
                <w:rFonts w:ascii="Times New Roman" w:hAnsi="Times New Roman" w:cs="Times New Roman"/>
                <w:sz w:val="28"/>
                <w:szCs w:val="28"/>
              </w:rPr>
              <w:t>ЭТАП 3. ВСТРЕЧА СТОРОН.</w:t>
            </w:r>
          </w:p>
          <w:p w14:paraId="4E903379"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1 фаза. Создание условий для диалога между сторонами </w:t>
            </w:r>
          </w:p>
          <w:p w14:paraId="0D138D11"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2 фаза. Организация диалога между сторонами</w:t>
            </w:r>
          </w:p>
          <w:p w14:paraId="42176C10"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3 фаза. Поддержка восстановительных действий на встрече и фиксация решений сторон. </w:t>
            </w:r>
          </w:p>
          <w:p w14:paraId="17998612"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4 фаза. Обсуждение будущего</w:t>
            </w:r>
          </w:p>
          <w:p w14:paraId="77B9155C"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5 фаза. Заключение соглашения 6 фаза.</w:t>
            </w:r>
          </w:p>
          <w:p w14:paraId="12756CCD" w14:textId="77777777" w:rsidR="00FC12BD" w:rsidRPr="0013160D" w:rsidRDefault="00FC12BD" w:rsidP="0013160D">
            <w:pPr>
              <w:spacing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Рефлексия встречи</w:t>
            </w:r>
          </w:p>
        </w:tc>
      </w:tr>
    </w:tbl>
    <w:p w14:paraId="2F176354" w14:textId="77777777" w:rsidR="00FC12BD" w:rsidRPr="0013160D" w:rsidRDefault="00FC12BD" w:rsidP="0013160D">
      <w:pPr>
        <w:spacing w:after="0" w:line="360" w:lineRule="auto"/>
        <w:ind w:firstLine="709"/>
        <w:contextualSpacing/>
        <w:rPr>
          <w:rFonts w:ascii="Times New Roman" w:hAnsi="Times New Roman" w:cs="Times New Roman"/>
          <w:sz w:val="28"/>
          <w:szCs w:val="28"/>
        </w:rPr>
      </w:pPr>
    </w:p>
    <w:p w14:paraId="2F4A669B" w14:textId="77777777" w:rsidR="00FC12BD" w:rsidRPr="0013160D" w:rsidRDefault="00FC12BD" w:rsidP="0013160D">
      <w:pPr>
        <w:pStyle w:val="a5"/>
        <w:spacing w:after="0" w:line="360" w:lineRule="auto"/>
        <w:ind w:firstLine="709"/>
        <w:rPr>
          <w:rFonts w:ascii="Times New Roman" w:eastAsia="Times New Roman" w:hAnsi="Times New Roman" w:cs="Times New Roman"/>
          <w:b/>
          <w:sz w:val="28"/>
          <w:szCs w:val="28"/>
        </w:rPr>
      </w:pPr>
    </w:p>
    <w:p w14:paraId="544F2106" w14:textId="77777777" w:rsidR="00FC12BD" w:rsidRPr="0013160D" w:rsidRDefault="00FC12BD" w:rsidP="0013160D">
      <w:pPr>
        <w:pStyle w:val="a5"/>
        <w:spacing w:after="0" w:line="360" w:lineRule="auto"/>
        <w:ind w:firstLine="709"/>
        <w:rPr>
          <w:rFonts w:ascii="Times New Roman" w:eastAsia="Times New Roman" w:hAnsi="Times New Roman" w:cs="Times New Roman"/>
          <w:sz w:val="28"/>
          <w:szCs w:val="28"/>
        </w:rPr>
      </w:pPr>
      <w:r w:rsidRPr="0013160D">
        <w:rPr>
          <w:rFonts w:ascii="Times New Roman" w:eastAsia="Times New Roman" w:hAnsi="Times New Roman" w:cs="Times New Roman"/>
          <w:b/>
          <w:sz w:val="28"/>
          <w:szCs w:val="28"/>
        </w:rPr>
        <w:lastRenderedPageBreak/>
        <w:t>Аналитическая беседа</w:t>
      </w:r>
    </w:p>
    <w:p w14:paraId="7AB2BF6A" w14:textId="77777777" w:rsidR="00FC12BD" w:rsidRPr="0013160D" w:rsidRDefault="00FC12BD" w:rsidP="0013160D">
      <w:pPr>
        <w:spacing w:after="0" w:line="360" w:lineRule="auto"/>
        <w:ind w:firstLine="709"/>
        <w:contextualSpacing/>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 xml:space="preserve">Этап 1 Подготовительный. </w:t>
      </w:r>
    </w:p>
    <w:p w14:paraId="3666365A"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Задачи работы ведущего (медиатора):</w:t>
      </w:r>
      <w:r w:rsidR="007C0BEC">
        <w:rPr>
          <w:rFonts w:ascii="Times New Roman" w:eastAsia="Times New Roman" w:hAnsi="Times New Roman" w:cs="Times New Roman"/>
          <w:sz w:val="28"/>
          <w:szCs w:val="28"/>
        </w:rPr>
        <w:t xml:space="preserve"> </w:t>
      </w:r>
      <w:r w:rsidRPr="0013160D">
        <w:rPr>
          <w:rFonts w:ascii="Times New Roman" w:eastAsia="Times New Roman" w:hAnsi="Times New Roman" w:cs="Times New Roman"/>
          <w:sz w:val="28"/>
          <w:szCs w:val="28"/>
        </w:rPr>
        <w:t xml:space="preserve">получив информацию о случае, определить, подходит ли он по критериям для работы с использованием восстановительных программ; </w:t>
      </w:r>
    </w:p>
    <w:p w14:paraId="0A3FE374"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Критерии, по которым случай может быть принят в работу:</w:t>
      </w:r>
    </w:p>
    <w:p w14:paraId="50059AED" w14:textId="77777777" w:rsidR="00FC12BD" w:rsidRPr="0013160D" w:rsidRDefault="00FC12BD" w:rsidP="007C0BEC">
      <w:pPr>
        <w:spacing w:after="0" w:line="360" w:lineRule="auto"/>
        <w:ind w:left="765"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 стороны конфликта (криминальной ситуации) известны;</w:t>
      </w:r>
    </w:p>
    <w:p w14:paraId="02156260" w14:textId="77777777" w:rsidR="00FC12BD" w:rsidRPr="0013160D" w:rsidRDefault="00FC12BD" w:rsidP="007C0BEC">
      <w:pPr>
        <w:spacing w:after="0" w:line="360" w:lineRule="auto"/>
        <w:ind w:left="765"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 в случаях, где есть обидчик и пострадавший, обидчик признает свою вину (или, как минимум, свое участие) в содеянном. </w:t>
      </w:r>
    </w:p>
    <w:p w14:paraId="096B9C0D"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14:paraId="004E416C"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14:paraId="55307429" w14:textId="77777777" w:rsidR="00FC12BD" w:rsidRPr="0013160D" w:rsidRDefault="00FC12BD" w:rsidP="007C0BEC">
      <w:pPr>
        <w:pStyle w:val="a5"/>
        <w:numPr>
          <w:ilvl w:val="0"/>
          <w:numId w:val="3"/>
        </w:numPr>
        <w:spacing w:after="0" w:line="360" w:lineRule="auto"/>
        <w:ind w:firstLine="709"/>
        <w:jc w:val="both"/>
        <w:rPr>
          <w:rFonts w:ascii="Times New Roman" w:hAnsi="Times New Roman" w:cs="Times New Roman"/>
          <w:sz w:val="28"/>
          <w:szCs w:val="28"/>
        </w:rPr>
      </w:pPr>
      <w:r w:rsidRPr="0013160D">
        <w:rPr>
          <w:rFonts w:ascii="Times New Roman" w:eastAsia="Times New Roman" w:hAnsi="Times New Roman" w:cs="Times New Roman"/>
          <w:sz w:val="28"/>
          <w:szCs w:val="28"/>
        </w:rPr>
        <w:t xml:space="preserve">достижение и удержание контакта со сторонами; </w:t>
      </w:r>
    </w:p>
    <w:p w14:paraId="3EE532B9" w14:textId="77777777" w:rsidR="00FC12BD" w:rsidRPr="0013160D" w:rsidRDefault="00FC12BD" w:rsidP="007C0BEC">
      <w:pPr>
        <w:pStyle w:val="a5"/>
        <w:numPr>
          <w:ilvl w:val="0"/>
          <w:numId w:val="3"/>
        </w:numPr>
        <w:spacing w:after="0" w:line="360" w:lineRule="auto"/>
        <w:ind w:firstLine="709"/>
        <w:jc w:val="both"/>
        <w:rPr>
          <w:rFonts w:ascii="Times New Roman" w:hAnsi="Times New Roman" w:cs="Times New Roman"/>
          <w:sz w:val="28"/>
          <w:szCs w:val="28"/>
        </w:rPr>
      </w:pPr>
      <w:r w:rsidRPr="0013160D">
        <w:rPr>
          <w:rFonts w:ascii="Times New Roman" w:eastAsia="Times New Roman" w:hAnsi="Times New Roman" w:cs="Times New Roman"/>
          <w:sz w:val="28"/>
          <w:szCs w:val="28"/>
        </w:rPr>
        <w:t>создание условий для конструктивного выражения эмоций;</w:t>
      </w:r>
    </w:p>
    <w:p w14:paraId="79D7BEC4" w14:textId="77777777" w:rsidR="00FC12BD" w:rsidRPr="0013160D" w:rsidRDefault="00FC12BD" w:rsidP="007C0BEC">
      <w:pPr>
        <w:pStyle w:val="a5"/>
        <w:numPr>
          <w:ilvl w:val="0"/>
          <w:numId w:val="3"/>
        </w:numPr>
        <w:spacing w:after="0" w:line="360" w:lineRule="auto"/>
        <w:ind w:firstLine="709"/>
        <w:jc w:val="both"/>
        <w:rPr>
          <w:rFonts w:ascii="Times New Roman" w:hAnsi="Times New Roman" w:cs="Times New Roman"/>
          <w:sz w:val="28"/>
          <w:szCs w:val="28"/>
        </w:rPr>
      </w:pPr>
      <w:r w:rsidRPr="0013160D">
        <w:rPr>
          <w:rFonts w:ascii="Times New Roman" w:eastAsia="Times New Roman" w:hAnsi="Times New Roman" w:cs="Times New Roman"/>
          <w:sz w:val="28"/>
          <w:szCs w:val="28"/>
        </w:rPr>
        <w:t xml:space="preserve"> создание безопасной атмосферы во время работы; </w:t>
      </w:r>
    </w:p>
    <w:p w14:paraId="64BE640E" w14:textId="77777777" w:rsidR="00FC12BD" w:rsidRPr="0013160D" w:rsidRDefault="00FC12BD" w:rsidP="007C0BEC">
      <w:pPr>
        <w:pStyle w:val="a5"/>
        <w:numPr>
          <w:ilvl w:val="0"/>
          <w:numId w:val="3"/>
        </w:numPr>
        <w:spacing w:after="0" w:line="360" w:lineRule="auto"/>
        <w:ind w:firstLine="709"/>
        <w:jc w:val="both"/>
        <w:rPr>
          <w:rFonts w:ascii="Times New Roman" w:hAnsi="Times New Roman" w:cs="Times New Roman"/>
          <w:sz w:val="28"/>
          <w:szCs w:val="28"/>
        </w:rPr>
      </w:pPr>
      <w:r w:rsidRPr="0013160D">
        <w:rPr>
          <w:rFonts w:ascii="Times New Roman" w:eastAsia="Times New Roman" w:hAnsi="Times New Roman" w:cs="Times New Roman"/>
          <w:sz w:val="28"/>
          <w:szCs w:val="28"/>
        </w:rPr>
        <w:t>создание условий для взаимопонимани</w:t>
      </w:r>
      <w:r w:rsidRPr="0013160D">
        <w:rPr>
          <w:rFonts w:ascii="Times New Roman" w:hAnsi="Times New Roman" w:cs="Times New Roman"/>
          <w:sz w:val="28"/>
          <w:szCs w:val="28"/>
        </w:rPr>
        <w:t>я.</w:t>
      </w:r>
    </w:p>
    <w:p w14:paraId="77115ADA"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Этап 2 Встреча со стороной.</w:t>
      </w:r>
    </w:p>
    <w:p w14:paraId="6FD7615E"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1 фаза. Создание основы для диалога со стороной</w:t>
      </w:r>
    </w:p>
    <w:p w14:paraId="34BF3CE0" w14:textId="77777777" w:rsidR="00FC12BD" w:rsidRPr="0013160D" w:rsidRDefault="00FC12BD" w:rsidP="007C0BEC">
      <w:pPr>
        <w:spacing w:after="0" w:line="360" w:lineRule="auto"/>
        <w:ind w:left="360"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Различные роли сторон в ситуации противоправного деяния и, соответственно, принципиальные различия ее последствий для </w:t>
      </w:r>
      <w:r w:rsidRPr="0013160D">
        <w:rPr>
          <w:rFonts w:ascii="Times New Roman" w:eastAsia="Times New Roman" w:hAnsi="Times New Roman" w:cs="Times New Roman"/>
          <w:sz w:val="28"/>
          <w:szCs w:val="28"/>
        </w:rPr>
        <w:lastRenderedPageBreak/>
        <w:t>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14:paraId="278F1C3E" w14:textId="77777777" w:rsidR="00FC12BD" w:rsidRPr="0013160D" w:rsidRDefault="00FC12BD" w:rsidP="007C0BEC">
      <w:pPr>
        <w:pStyle w:val="a5"/>
        <w:numPr>
          <w:ilvl w:val="0"/>
          <w:numId w:val="4"/>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кто он и его роль в деле; </w:t>
      </w:r>
    </w:p>
    <w:p w14:paraId="383B3936" w14:textId="77777777" w:rsidR="00FC12BD" w:rsidRPr="0013160D" w:rsidRDefault="00FC12BD" w:rsidP="007C0BEC">
      <w:pPr>
        <w:pStyle w:val="a5"/>
        <w:numPr>
          <w:ilvl w:val="0"/>
          <w:numId w:val="4"/>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роль и функции организации, которую он представляет; </w:t>
      </w:r>
    </w:p>
    <w:p w14:paraId="530E996B" w14:textId="77777777" w:rsidR="00FC12BD" w:rsidRPr="0013160D" w:rsidRDefault="00FC12BD" w:rsidP="007C0BEC">
      <w:pPr>
        <w:pStyle w:val="a5"/>
        <w:numPr>
          <w:ilvl w:val="0"/>
          <w:numId w:val="4"/>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его взаимоотношения со сторонами</w:t>
      </w:r>
    </w:p>
    <w:p w14:paraId="72207EAD"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p>
    <w:p w14:paraId="63A8A6C3"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Вариант  представления:</w:t>
      </w:r>
    </w:p>
    <w:p w14:paraId="581260AD"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Добрый день! Меня зовут (представиться).</w:t>
      </w:r>
    </w:p>
    <w:p w14:paraId="5413C4E2"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14:paraId="1574EB7E"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 xml:space="preserve">2 фаза. Понимание ситуации </w:t>
      </w:r>
    </w:p>
    <w:p w14:paraId="417B0F00"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b/>
          <w:sz w:val="28"/>
          <w:szCs w:val="28"/>
        </w:rPr>
        <w:t>Задача</w:t>
      </w:r>
      <w:r w:rsidRPr="0013160D">
        <w:rPr>
          <w:rFonts w:ascii="Times New Roman" w:eastAsia="Times New Roman" w:hAnsi="Times New Roman" w:cs="Times New Roman"/>
          <w:sz w:val="28"/>
          <w:szCs w:val="28"/>
        </w:rPr>
        <w:t>: помочь обозначить различные аспекты конфликтной ситуации, важные с точки зрения участников и принципов восстановительной медиации.</w:t>
      </w:r>
    </w:p>
    <w:p w14:paraId="28FB3EC1" w14:textId="77777777" w:rsidR="00FC12BD" w:rsidRPr="0013160D" w:rsidRDefault="00FC12BD" w:rsidP="007C0BEC">
      <w:pPr>
        <w:pStyle w:val="a5"/>
        <w:numPr>
          <w:ilvl w:val="0"/>
          <w:numId w:val="5"/>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Возможные действия медиатора:</w:t>
      </w:r>
    </w:p>
    <w:p w14:paraId="49A33E17" w14:textId="77777777" w:rsidR="00FC12BD" w:rsidRPr="0013160D" w:rsidRDefault="00FC12BD" w:rsidP="007C0BEC">
      <w:pPr>
        <w:pStyle w:val="a5"/>
        <w:numPr>
          <w:ilvl w:val="0"/>
          <w:numId w:val="6"/>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lastRenderedPageBreak/>
        <w:t>Обсуждение ситуации 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14:paraId="1691D93E" w14:textId="77777777" w:rsidR="00FC12BD" w:rsidRPr="0013160D" w:rsidRDefault="00FC12BD" w:rsidP="007C0BEC">
      <w:pPr>
        <w:pStyle w:val="a5"/>
        <w:numPr>
          <w:ilvl w:val="0"/>
          <w:numId w:val="6"/>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внимательно слушать и улавливать, что беспокоит человека; </w:t>
      </w:r>
    </w:p>
    <w:p w14:paraId="7447CDAD" w14:textId="77777777" w:rsidR="00FC12BD" w:rsidRPr="0013160D" w:rsidRDefault="00FC12BD" w:rsidP="007C0BEC">
      <w:pPr>
        <w:pStyle w:val="a5"/>
        <w:numPr>
          <w:ilvl w:val="0"/>
          <w:numId w:val="6"/>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в случае необходимости помочь пережить сильные чувства; </w:t>
      </w:r>
    </w:p>
    <w:p w14:paraId="01AA61DC" w14:textId="77777777" w:rsidR="00FC12BD" w:rsidRPr="0013160D" w:rsidRDefault="00FC12BD" w:rsidP="007C0BEC">
      <w:pPr>
        <w:pStyle w:val="a5"/>
        <w:numPr>
          <w:ilvl w:val="0"/>
          <w:numId w:val="6"/>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обсудить ценности относительно различных способов реагирования на ситуацию, рассказать о ценностях восстановительной медиации.</w:t>
      </w:r>
      <w:r w:rsidRPr="0013160D">
        <w:rPr>
          <w:rFonts w:ascii="Times New Roman" w:hAnsi="Times New Roman" w:cs="Times New Roman"/>
          <w:sz w:val="28"/>
          <w:szCs w:val="28"/>
        </w:rPr>
        <w:t xml:space="preserve"> </w:t>
      </w:r>
    </w:p>
    <w:p w14:paraId="0078D9B7"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Обсуждение последствий </w:t>
      </w:r>
    </w:p>
    <w:p w14:paraId="3744FC14"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14:paraId="6C875762" w14:textId="77777777" w:rsidR="00FC12BD" w:rsidRPr="0013160D" w:rsidRDefault="00FC12BD" w:rsidP="007C0BEC">
      <w:pPr>
        <w:pStyle w:val="a5"/>
        <w:spacing w:after="0" w:line="360" w:lineRule="auto"/>
        <w:ind w:left="405" w:firstLine="709"/>
        <w:jc w:val="both"/>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 xml:space="preserve"> 3 фаза. Поиск вариантов выхода</w:t>
      </w:r>
    </w:p>
    <w:p w14:paraId="1F304CAE"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b/>
          <w:sz w:val="28"/>
          <w:szCs w:val="28"/>
        </w:rPr>
        <w:t>Задача:</w:t>
      </w:r>
      <w:r w:rsidRPr="0013160D">
        <w:rPr>
          <w:rFonts w:ascii="Times New Roman" w:eastAsia="Times New Roman" w:hAnsi="Times New Roman" w:cs="Times New Roman"/>
          <w:sz w:val="28"/>
          <w:szCs w:val="28"/>
        </w:rPr>
        <w:t xml:space="preserve"> поддержать принятие стороной ответственности за восстановительный выход из ситуации. </w:t>
      </w:r>
    </w:p>
    <w:p w14:paraId="1AFA6F47"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Обсуждаемые вопросы:</w:t>
      </w:r>
    </w:p>
    <w:p w14:paraId="148BB5E3"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какие выходы возможны из создавшейся ситуации</w:t>
      </w:r>
      <w:r w:rsidR="007C0BEC">
        <w:rPr>
          <w:rFonts w:ascii="Times New Roman" w:eastAsia="Times New Roman" w:hAnsi="Times New Roman" w:cs="Times New Roman"/>
          <w:sz w:val="28"/>
          <w:szCs w:val="28"/>
        </w:rPr>
        <w:t>,</w:t>
      </w:r>
      <w:r w:rsidRPr="0013160D">
        <w:rPr>
          <w:rFonts w:ascii="Times New Roman" w:eastAsia="Times New Roman" w:hAnsi="Times New Roman" w:cs="Times New Roman"/>
          <w:sz w:val="28"/>
          <w:szCs w:val="28"/>
        </w:rPr>
        <w:t xml:space="preserve"> и к каким последствиям эти выходы могут привести; </w:t>
      </w:r>
    </w:p>
    <w:p w14:paraId="4ECD76B1"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пытались ли сами разрешить ситуацию, встретиться со второй стороной;</w:t>
      </w:r>
    </w:p>
    <w:p w14:paraId="3B4F4B1A"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варианты заглаживания вреда; </w:t>
      </w:r>
    </w:p>
    <w:p w14:paraId="6C010660"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рассказать о встрече со второй стороной (если она была) или о возможности такой встречи; </w:t>
      </w:r>
    </w:p>
    <w:p w14:paraId="7E5E7A39"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14:paraId="0983C589"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lastRenderedPageBreak/>
        <w:t xml:space="preserve"> предложить сформулировать перечень вопросов, которые сторона хочет обсуждать на встрече (сформировать повестку дня); </w:t>
      </w:r>
    </w:p>
    <w:p w14:paraId="1F3DD0BE"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проинформировать о юридических последствиях заключения примирительного соглашения; </w:t>
      </w:r>
    </w:p>
    <w:p w14:paraId="217DD6CD"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14:paraId="73A63EC7"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независимо от согласия на встречу обсудить, требуется ли помощь каких-то специалистов; </w:t>
      </w:r>
    </w:p>
    <w:p w14:paraId="4BC33CFF" w14:textId="77777777" w:rsidR="00FC12BD" w:rsidRPr="0013160D" w:rsidRDefault="00FC12BD" w:rsidP="007C0BEC">
      <w:pPr>
        <w:pStyle w:val="a5"/>
        <w:numPr>
          <w:ilvl w:val="0"/>
          <w:numId w:val="7"/>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если сторона согласна на встречу сторон, приступить к 4 фазе.</w:t>
      </w:r>
    </w:p>
    <w:p w14:paraId="1C07E146"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b/>
          <w:sz w:val="28"/>
          <w:szCs w:val="28"/>
        </w:rPr>
      </w:pPr>
      <w:r w:rsidRPr="0013160D">
        <w:rPr>
          <w:rFonts w:ascii="Times New Roman" w:eastAsia="Times New Roman" w:hAnsi="Times New Roman" w:cs="Times New Roman"/>
          <w:b/>
          <w:sz w:val="28"/>
          <w:szCs w:val="28"/>
        </w:rPr>
        <w:t>4 фаза. Подготовка к встрече</w:t>
      </w:r>
    </w:p>
    <w:p w14:paraId="7559FDB6"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b/>
          <w:sz w:val="28"/>
          <w:szCs w:val="28"/>
        </w:rPr>
        <w:t>Задача:</w:t>
      </w:r>
      <w:r w:rsidRPr="0013160D">
        <w:rPr>
          <w:rFonts w:ascii="Times New Roman" w:eastAsia="Times New Roman" w:hAnsi="Times New Roman" w:cs="Times New Roman"/>
          <w:sz w:val="28"/>
          <w:szCs w:val="28"/>
        </w:rPr>
        <w:t xml:space="preserve"> прояснить суть предстоящей процедуры и поддержать принятие стороной своей роли на встрече.</w:t>
      </w:r>
    </w:p>
    <w:p w14:paraId="186733AB" w14:textId="77777777" w:rsidR="00FC12BD" w:rsidRPr="0013160D" w:rsidRDefault="00FC12BD" w:rsidP="007C0BEC">
      <w:pPr>
        <w:spacing w:after="0"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Возможные действия медиатора:</w:t>
      </w:r>
    </w:p>
    <w:p w14:paraId="4A35E709" w14:textId="77777777" w:rsidR="00FC12BD" w:rsidRPr="0013160D" w:rsidRDefault="00FC12BD" w:rsidP="007C0BEC">
      <w:pPr>
        <w:pStyle w:val="a5"/>
        <w:numPr>
          <w:ilvl w:val="0"/>
          <w:numId w:val="8"/>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14:paraId="10ED1BCA" w14:textId="77777777" w:rsidR="00FC12BD" w:rsidRPr="0013160D" w:rsidRDefault="00FC12BD" w:rsidP="007C0BEC">
      <w:pPr>
        <w:pStyle w:val="a5"/>
        <w:numPr>
          <w:ilvl w:val="0"/>
          <w:numId w:val="8"/>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если со второй стороной еще не было индивидуальной встречи, пояснить ее право отказаться от участия в программе; </w:t>
      </w:r>
    </w:p>
    <w:p w14:paraId="734FCDDA" w14:textId="77777777" w:rsidR="00FC12BD" w:rsidRPr="0013160D" w:rsidRDefault="00FC12BD" w:rsidP="007C0BEC">
      <w:pPr>
        <w:pStyle w:val="a5"/>
        <w:numPr>
          <w:ilvl w:val="0"/>
          <w:numId w:val="8"/>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w:t>
      </w:r>
      <w:r w:rsidRPr="0013160D">
        <w:rPr>
          <w:rFonts w:ascii="Times New Roman" w:eastAsia="Times New Roman" w:hAnsi="Times New Roman" w:cs="Times New Roman"/>
          <w:sz w:val="28"/>
          <w:szCs w:val="28"/>
        </w:rPr>
        <w:lastRenderedPageBreak/>
        <w:t>решения; обсудить перечень участников будущей встречи, предпочтительное время и место встречи;</w:t>
      </w:r>
    </w:p>
    <w:p w14:paraId="57990A3F" w14:textId="77777777" w:rsidR="00FC12BD" w:rsidRPr="0013160D" w:rsidRDefault="00FC12BD" w:rsidP="007C0BEC">
      <w:pPr>
        <w:pStyle w:val="a5"/>
        <w:numPr>
          <w:ilvl w:val="0"/>
          <w:numId w:val="8"/>
        </w:numPr>
        <w:spacing w:after="0" w:line="360" w:lineRule="auto"/>
        <w:ind w:firstLine="709"/>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поблагодарить за беседу, оставить контактный телефон и памятку о программе</w:t>
      </w:r>
    </w:p>
    <w:tbl>
      <w:tblPr>
        <w:tblStyle w:val="a6"/>
        <w:tblW w:w="0" w:type="auto"/>
        <w:tblLook w:val="04A0" w:firstRow="1" w:lastRow="0" w:firstColumn="1" w:lastColumn="0" w:noHBand="0" w:noVBand="1"/>
      </w:tblPr>
      <w:tblGrid>
        <w:gridCol w:w="9571"/>
      </w:tblGrid>
      <w:tr w:rsidR="00FC12BD" w:rsidRPr="0013160D" w14:paraId="7D12D2DB" w14:textId="77777777"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AFC03"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Правила встречи</w:t>
            </w:r>
          </w:p>
        </w:tc>
      </w:tr>
      <w:tr w:rsidR="00FC12BD" w:rsidRPr="0013160D" w14:paraId="23A1A259" w14:textId="77777777"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01E9B"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1. Не перебивать - у каждого есть возможность быть выслушанным до конца.</w:t>
            </w:r>
          </w:p>
          <w:p w14:paraId="0F1314AD"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 2. Не оскорблять, чтобы все чувствовали себя в безопасности. </w:t>
            </w:r>
          </w:p>
          <w:p w14:paraId="6A0CE7B1"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3. Конфиденциальность – не рассказывать окружающим, что происходило на встрече (только результат или подписанный договор). </w:t>
            </w:r>
          </w:p>
          <w:p w14:paraId="0C217002"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 xml:space="preserve">4. Каждый участник может при необходимости предложить сделать перерыв, перене- сти продолжение встречи на другой день. </w:t>
            </w:r>
          </w:p>
          <w:p w14:paraId="79D2B61E" w14:textId="77777777" w:rsidR="00FC12BD" w:rsidRPr="0013160D" w:rsidRDefault="00FC12BD" w:rsidP="007C0BEC">
            <w:pPr>
              <w:spacing w:line="360" w:lineRule="auto"/>
              <w:ind w:firstLine="709"/>
              <w:contextualSpacing/>
              <w:jc w:val="both"/>
              <w:rPr>
                <w:rFonts w:ascii="Times New Roman" w:eastAsia="Times New Roman" w:hAnsi="Times New Roman" w:cs="Times New Roman"/>
                <w:sz w:val="28"/>
                <w:szCs w:val="28"/>
              </w:rPr>
            </w:pPr>
            <w:r w:rsidRPr="0013160D">
              <w:rPr>
                <w:rFonts w:ascii="Times New Roman" w:eastAsia="Times New Roman" w:hAnsi="Times New Roman" w:cs="Times New Roman"/>
                <w:sz w:val="28"/>
                <w:szCs w:val="28"/>
              </w:rPr>
              <w:t>5. Медиатор может поговорить с кем-то из участников наедине, а также участник с медиатором</w:t>
            </w:r>
          </w:p>
        </w:tc>
      </w:tr>
    </w:tbl>
    <w:p w14:paraId="0ADDF725"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p>
    <w:p w14:paraId="005EEC82"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 xml:space="preserve">Этап 3. Встреча сторон. </w:t>
      </w:r>
    </w:p>
    <w:p w14:paraId="54A3F531"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 xml:space="preserve">1 фаза. Создание условий для диалога между сторонами </w:t>
      </w:r>
    </w:p>
    <w:p w14:paraId="31023AF6"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Возможные действия медиатора:</w:t>
      </w:r>
    </w:p>
    <w:p w14:paraId="3D9CAF48"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1. заранее подготовить место для встречи сторон; </w:t>
      </w:r>
    </w:p>
    <w:p w14:paraId="3EFD34AC"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2. поприветствовать участников, поблагодарить за то, что пришли, если необходимо – познакомить участников друг с другом; </w:t>
      </w:r>
    </w:p>
    <w:p w14:paraId="12DA8A52"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3. объявить цели встречи, огласить правила, обозначить позицию медиатора;</w:t>
      </w:r>
    </w:p>
    <w:p w14:paraId="64F92B7A"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4. объявить основные пункты повестки дня</w:t>
      </w:r>
    </w:p>
    <w:p w14:paraId="4605D04B"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2 фаза. Организация диалога между сторонами</w:t>
      </w:r>
    </w:p>
    <w:p w14:paraId="6814B971"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w:t>
      </w:r>
      <w:r w:rsidRPr="0013160D">
        <w:rPr>
          <w:rFonts w:ascii="Times New Roman" w:hAnsi="Times New Roman" w:cs="Times New Roman"/>
          <w:b/>
          <w:sz w:val="28"/>
          <w:szCs w:val="28"/>
        </w:rPr>
        <w:t>Задача</w:t>
      </w:r>
      <w:r w:rsidRPr="0013160D">
        <w:rPr>
          <w:rFonts w:ascii="Times New Roman" w:hAnsi="Times New Roman" w:cs="Times New Roman"/>
          <w:sz w:val="28"/>
          <w:szCs w:val="28"/>
        </w:rPr>
        <w:t xml:space="preserve">: организовать взаимопонимание в процессе диалога. </w:t>
      </w:r>
    </w:p>
    <w:p w14:paraId="7E1B08FA"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Возможные действия медиатора:</w:t>
      </w:r>
    </w:p>
    <w:p w14:paraId="6E34525B"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1. предложить сторонам рассказать свою версию случившегося и его последствия; </w:t>
      </w:r>
    </w:p>
    <w:p w14:paraId="684870DB"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2. предложить сторонам высказать свое отношение к услышанному; </w:t>
      </w:r>
    </w:p>
    <w:p w14:paraId="3E1E6EE1"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lastRenderedPageBreak/>
        <w:t xml:space="preserve">3. поддержать диалог между сторонами по поводу ситуации и ее последствий. </w:t>
      </w:r>
    </w:p>
    <w:p w14:paraId="3090881A"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В ходе встречи необходимо трансформировать негативные высказывания так, чтобы это помога- ло конструктивному диалогу, и усиливать позитивные идеи и шаги по отношению друг к другу</w:t>
      </w:r>
    </w:p>
    <w:p w14:paraId="33C22989"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3 фаза. Поддержка восстановительных действий на встрече и фиксация решений сторон.</w:t>
      </w:r>
    </w:p>
    <w:p w14:paraId="3AC02950"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 xml:space="preserve"> Задачи:</w:t>
      </w:r>
    </w:p>
    <w:p w14:paraId="78FDB2E8"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1. поддержать понимание и признание последствий криминальной ситуации;</w:t>
      </w:r>
    </w:p>
    <w:p w14:paraId="37C56E1C"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2. поддержать извинения и прощение; </w:t>
      </w:r>
    </w:p>
    <w:p w14:paraId="2C1DFD84"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3. инициировать поиск вариантов решений и анализ предложений; </w:t>
      </w:r>
    </w:p>
    <w:p w14:paraId="15938686"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4. обсудить и зафиксировать взаимоприемлемые варианты разрешения ситуации; </w:t>
      </w:r>
    </w:p>
    <w:p w14:paraId="579C86CA"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5. обсудить и принять механизм реализации решений.</w:t>
      </w:r>
    </w:p>
    <w:p w14:paraId="2AEBD17F"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4 фаза. Обсуждение будущего.</w:t>
      </w:r>
    </w:p>
    <w:p w14:paraId="33D0AE02"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b/>
          <w:sz w:val="28"/>
          <w:szCs w:val="28"/>
        </w:rPr>
        <w:t xml:space="preserve"> Задача:</w:t>
      </w:r>
      <w:r w:rsidRPr="0013160D">
        <w:rPr>
          <w:rFonts w:ascii="Times New Roman" w:hAnsi="Times New Roman" w:cs="Times New Roman"/>
          <w:sz w:val="28"/>
          <w:szCs w:val="28"/>
        </w:rPr>
        <w:t xml:space="preserve"> поддержать проектирование будущего участников. </w:t>
      </w:r>
    </w:p>
    <w:p w14:paraId="67B05765"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Вопросы для обсуждения: </w:t>
      </w:r>
    </w:p>
    <w:p w14:paraId="7315A145" w14:textId="77777777" w:rsidR="00FC12BD" w:rsidRPr="0013160D" w:rsidRDefault="00FC12BD" w:rsidP="007C0BEC">
      <w:pPr>
        <w:pStyle w:val="a5"/>
        <w:numPr>
          <w:ilvl w:val="0"/>
          <w:numId w:val="9"/>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что будешь делать, если попадешь в похожую ситуацию; </w:t>
      </w:r>
    </w:p>
    <w:p w14:paraId="1FD8BD45" w14:textId="77777777" w:rsidR="00FC12BD" w:rsidRPr="0013160D" w:rsidRDefault="00FC12BD" w:rsidP="007C0BEC">
      <w:pPr>
        <w:pStyle w:val="a5"/>
        <w:numPr>
          <w:ilvl w:val="0"/>
          <w:numId w:val="10"/>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что нужно сделать, чтобы подобное не повторилось; </w:t>
      </w:r>
    </w:p>
    <w:p w14:paraId="58E1B471" w14:textId="77777777" w:rsidR="00FC12BD" w:rsidRPr="0013160D" w:rsidRDefault="00FC12BD" w:rsidP="007C0BEC">
      <w:pPr>
        <w:pStyle w:val="a5"/>
        <w:numPr>
          <w:ilvl w:val="0"/>
          <w:numId w:val="11"/>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какую профессию (специальность) хочешь получить</w:t>
      </w:r>
      <w:r w:rsidR="007C0BEC">
        <w:rPr>
          <w:rFonts w:ascii="Times New Roman" w:hAnsi="Times New Roman" w:cs="Times New Roman"/>
          <w:sz w:val="28"/>
          <w:szCs w:val="28"/>
        </w:rPr>
        <w:t>,</w:t>
      </w:r>
      <w:r w:rsidRPr="0013160D">
        <w:rPr>
          <w:rFonts w:ascii="Times New Roman" w:hAnsi="Times New Roman" w:cs="Times New Roman"/>
          <w:sz w:val="28"/>
          <w:szCs w:val="28"/>
        </w:rPr>
        <w:t xml:space="preserve"> и кто может поддержать тебя в этом; </w:t>
      </w:r>
    </w:p>
    <w:p w14:paraId="65D42B9D" w14:textId="77777777" w:rsidR="00FC12BD" w:rsidRPr="0013160D" w:rsidRDefault="00FC12BD" w:rsidP="007C0BEC">
      <w:pPr>
        <w:pStyle w:val="a5"/>
        <w:numPr>
          <w:ilvl w:val="0"/>
          <w:numId w:val="11"/>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чем будешь заниматься в свободное время, есть ли желание </w:t>
      </w:r>
      <w:r w:rsidRPr="0013160D">
        <w:rPr>
          <w:sz w:val="28"/>
          <w:szCs w:val="28"/>
        </w:rPr>
        <w:t xml:space="preserve">заниматься </w:t>
      </w:r>
      <w:r w:rsidRPr="0013160D">
        <w:rPr>
          <w:rFonts w:ascii="Times New Roman" w:hAnsi="Times New Roman" w:cs="Times New Roman"/>
          <w:sz w:val="28"/>
          <w:szCs w:val="28"/>
        </w:rPr>
        <w:t>в каком- либо кружке, секции, клубе и кто может помочь этому осуществиться.</w:t>
      </w:r>
    </w:p>
    <w:p w14:paraId="179A1AB4"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 xml:space="preserve">5 фаза. Заключение соглашения </w:t>
      </w:r>
    </w:p>
    <w:p w14:paraId="0DFF17C0"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b/>
          <w:sz w:val="28"/>
          <w:szCs w:val="28"/>
        </w:rPr>
        <w:t>Задача</w:t>
      </w:r>
      <w:r w:rsidRPr="0013160D">
        <w:rPr>
          <w:rFonts w:ascii="Times New Roman" w:hAnsi="Times New Roman" w:cs="Times New Roman"/>
          <w:sz w:val="28"/>
          <w:szCs w:val="28"/>
        </w:rPr>
        <w:t>: зафиксировать достигнутые результаты и договоренности.</w:t>
      </w:r>
    </w:p>
    <w:p w14:paraId="0E3EE89C"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 Возможные действия медиатора: </w:t>
      </w:r>
    </w:p>
    <w:p w14:paraId="1E6E6391" w14:textId="77777777" w:rsidR="00FC12BD" w:rsidRPr="0013160D" w:rsidRDefault="00FC12BD" w:rsidP="007C0BEC">
      <w:pPr>
        <w:pStyle w:val="a5"/>
        <w:numPr>
          <w:ilvl w:val="0"/>
          <w:numId w:val="12"/>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фиксировать решения и четкий план их реализации; </w:t>
      </w:r>
    </w:p>
    <w:p w14:paraId="0BEE82AD" w14:textId="77777777" w:rsidR="00FC12BD" w:rsidRPr="0013160D" w:rsidRDefault="00FC12BD" w:rsidP="007C0BEC">
      <w:pPr>
        <w:pStyle w:val="a5"/>
        <w:numPr>
          <w:ilvl w:val="0"/>
          <w:numId w:val="12"/>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обсудить, что делать, если план не будет выполнен; </w:t>
      </w:r>
    </w:p>
    <w:p w14:paraId="5817E7E2" w14:textId="77777777" w:rsidR="00FC12BD" w:rsidRPr="0013160D" w:rsidRDefault="00FC12BD" w:rsidP="007C0BEC">
      <w:pPr>
        <w:pStyle w:val="a5"/>
        <w:numPr>
          <w:ilvl w:val="0"/>
          <w:numId w:val="12"/>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lastRenderedPageBreak/>
        <w:t>зафиксировать устное соглашение или письменный договор.</w:t>
      </w:r>
    </w:p>
    <w:p w14:paraId="2827BC6B"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b/>
          <w:sz w:val="28"/>
          <w:szCs w:val="28"/>
        </w:rPr>
        <w:t>6 фаза. Рефлексия встречи</w:t>
      </w:r>
    </w:p>
    <w:p w14:paraId="17741D41" w14:textId="77777777" w:rsidR="00FC12BD" w:rsidRPr="0013160D" w:rsidRDefault="00FC12BD" w:rsidP="007C0BEC">
      <w:pPr>
        <w:pStyle w:val="a5"/>
        <w:numPr>
          <w:ilvl w:val="0"/>
          <w:numId w:val="13"/>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обсудить, удовлетворены ли участники встречей,</w:t>
      </w:r>
      <w:r w:rsidR="007C0BEC">
        <w:rPr>
          <w:rFonts w:ascii="Times New Roman" w:hAnsi="Times New Roman" w:cs="Times New Roman"/>
          <w:sz w:val="28"/>
          <w:szCs w:val="28"/>
        </w:rPr>
        <w:t xml:space="preserve"> осталось ли что-то недоговорен</w:t>
      </w:r>
      <w:r w:rsidRPr="0013160D">
        <w:rPr>
          <w:rFonts w:ascii="Times New Roman" w:hAnsi="Times New Roman" w:cs="Times New Roman"/>
          <w:sz w:val="28"/>
          <w:szCs w:val="28"/>
        </w:rPr>
        <w:t xml:space="preserve">ное? </w:t>
      </w:r>
    </w:p>
    <w:p w14:paraId="5C930BEC" w14:textId="77777777" w:rsidR="00FC12BD" w:rsidRPr="0013160D" w:rsidRDefault="00FC12BD" w:rsidP="007C0BEC">
      <w:pPr>
        <w:pStyle w:val="a5"/>
        <w:numPr>
          <w:ilvl w:val="0"/>
          <w:numId w:val="13"/>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спросить, что важного для себя они узнали в результате встречи. </w:t>
      </w:r>
    </w:p>
    <w:p w14:paraId="103D3740"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14:paraId="177D55EA"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Аналитическая беседа (Может проходить через 2-3 недели)</w:t>
      </w:r>
    </w:p>
    <w:p w14:paraId="3E55A64F"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 xml:space="preserve"> Задачи: </w:t>
      </w:r>
    </w:p>
    <w:p w14:paraId="76D9F64B"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1. провести рефлексию результатов медиации; </w:t>
      </w:r>
    </w:p>
    <w:p w14:paraId="22CA9408"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 xml:space="preserve">2. выяснить, выполнено ли достигнутое соглашение; </w:t>
      </w:r>
    </w:p>
    <w:p w14:paraId="509DC940" w14:textId="77777777" w:rsidR="00FC12BD" w:rsidRPr="0013160D" w:rsidRDefault="00FC12BD" w:rsidP="007C0BEC">
      <w:pPr>
        <w:spacing w:after="0" w:line="360" w:lineRule="auto"/>
        <w:ind w:firstLine="709"/>
        <w:contextualSpacing/>
        <w:jc w:val="both"/>
        <w:rPr>
          <w:rFonts w:ascii="Times New Roman" w:hAnsi="Times New Roman" w:cs="Times New Roman"/>
          <w:sz w:val="28"/>
          <w:szCs w:val="28"/>
        </w:rPr>
      </w:pPr>
      <w:r w:rsidRPr="0013160D">
        <w:rPr>
          <w:rFonts w:ascii="Times New Roman" w:hAnsi="Times New Roman" w:cs="Times New Roman"/>
          <w:sz w:val="28"/>
          <w:szCs w:val="28"/>
        </w:rPr>
        <w:t>3. обсудить ценности восстановительного способа разрешения конфликтов и криминальных ситуаций.</w:t>
      </w:r>
    </w:p>
    <w:p w14:paraId="503E8DFE" w14:textId="77777777" w:rsidR="00FC12BD" w:rsidRPr="0013160D" w:rsidRDefault="00FC12BD" w:rsidP="007C0BEC">
      <w:pPr>
        <w:spacing w:after="0" w:line="360" w:lineRule="auto"/>
        <w:ind w:firstLine="709"/>
        <w:contextualSpacing/>
        <w:jc w:val="both"/>
        <w:rPr>
          <w:rFonts w:ascii="Times New Roman" w:hAnsi="Times New Roman" w:cs="Times New Roman"/>
          <w:b/>
          <w:sz w:val="28"/>
          <w:szCs w:val="28"/>
        </w:rPr>
      </w:pPr>
      <w:r w:rsidRPr="0013160D">
        <w:rPr>
          <w:rFonts w:ascii="Times New Roman" w:hAnsi="Times New Roman" w:cs="Times New Roman"/>
          <w:b/>
          <w:sz w:val="28"/>
          <w:szCs w:val="28"/>
        </w:rPr>
        <w:t>Вопросы для обсуждения с подростком и его родителями:</w:t>
      </w:r>
    </w:p>
    <w:p w14:paraId="0ADA18C7" w14:textId="77777777" w:rsidR="00FC12BD" w:rsidRPr="0013160D" w:rsidRDefault="00FC12BD" w:rsidP="007C0BEC">
      <w:pPr>
        <w:pStyle w:val="a5"/>
        <w:numPr>
          <w:ilvl w:val="0"/>
          <w:numId w:val="14"/>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как развиваются ваши отношения</w:t>
      </w:r>
      <w:r w:rsidR="007C0BEC">
        <w:rPr>
          <w:rFonts w:ascii="Times New Roman" w:hAnsi="Times New Roman" w:cs="Times New Roman"/>
          <w:sz w:val="28"/>
          <w:szCs w:val="28"/>
        </w:rPr>
        <w:t>,</w:t>
      </w:r>
      <w:r w:rsidRPr="0013160D">
        <w:rPr>
          <w:rFonts w:ascii="Times New Roman" w:hAnsi="Times New Roman" w:cs="Times New Roman"/>
          <w:sz w:val="28"/>
          <w:szCs w:val="28"/>
        </w:rPr>
        <w:t xml:space="preserve"> и как выполняется договор?</w:t>
      </w:r>
    </w:p>
    <w:p w14:paraId="6BF5330D" w14:textId="77777777" w:rsidR="00FC12BD" w:rsidRPr="0013160D" w:rsidRDefault="00FC12BD" w:rsidP="007C0BEC">
      <w:pPr>
        <w:pStyle w:val="a5"/>
        <w:numPr>
          <w:ilvl w:val="0"/>
          <w:numId w:val="14"/>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что важного для себя вы поняли в результате встречи? </w:t>
      </w:r>
    </w:p>
    <w:p w14:paraId="38B472BC" w14:textId="77777777" w:rsidR="00FC12BD" w:rsidRPr="0013160D" w:rsidRDefault="00FC12BD" w:rsidP="007C0BEC">
      <w:pPr>
        <w:pStyle w:val="a5"/>
        <w:numPr>
          <w:ilvl w:val="0"/>
          <w:numId w:val="14"/>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 xml:space="preserve">рассказали ли про медиацию друзьям, знакомым, как они к этому отнеслись? </w:t>
      </w:r>
    </w:p>
    <w:p w14:paraId="7DA25742" w14:textId="77777777" w:rsidR="00FC12BD" w:rsidRPr="0013160D" w:rsidRDefault="00FC12BD" w:rsidP="007C0BEC">
      <w:pPr>
        <w:pStyle w:val="a5"/>
        <w:numPr>
          <w:ilvl w:val="0"/>
          <w:numId w:val="14"/>
        </w:numPr>
        <w:spacing w:after="0" w:line="360" w:lineRule="auto"/>
        <w:ind w:firstLine="709"/>
        <w:jc w:val="both"/>
        <w:rPr>
          <w:rFonts w:ascii="Times New Roman" w:hAnsi="Times New Roman" w:cs="Times New Roman"/>
          <w:sz w:val="28"/>
          <w:szCs w:val="28"/>
        </w:rPr>
      </w:pPr>
      <w:r w:rsidRPr="0013160D">
        <w:rPr>
          <w:rFonts w:ascii="Times New Roman" w:hAnsi="Times New Roman" w:cs="Times New Roman"/>
          <w:sz w:val="28"/>
          <w:szCs w:val="28"/>
        </w:rPr>
        <w:t>бывают ли у них ситуации, где нужен медиатор, посоветовали бы обратиться к медиаторам?</w:t>
      </w:r>
    </w:p>
    <w:p w14:paraId="57FA6B52" w14:textId="77777777" w:rsidR="001E740F" w:rsidRDefault="001E740F" w:rsidP="007C0BEC">
      <w:pPr>
        <w:spacing w:line="360" w:lineRule="auto"/>
        <w:ind w:firstLine="709"/>
        <w:contextualSpacing/>
        <w:jc w:val="both"/>
        <w:rPr>
          <w:sz w:val="28"/>
          <w:szCs w:val="28"/>
        </w:rPr>
      </w:pPr>
    </w:p>
    <w:p w14:paraId="3CF41BCE" w14:textId="77777777" w:rsidR="007C0BEC" w:rsidRDefault="007C0BEC" w:rsidP="007C0BEC">
      <w:pPr>
        <w:spacing w:line="360" w:lineRule="auto"/>
        <w:ind w:firstLine="709"/>
        <w:contextualSpacing/>
        <w:jc w:val="both"/>
        <w:rPr>
          <w:sz w:val="28"/>
          <w:szCs w:val="28"/>
        </w:rPr>
      </w:pPr>
    </w:p>
    <w:p w14:paraId="7BDB80B4" w14:textId="77777777" w:rsidR="007C0BEC" w:rsidRDefault="007C0BEC" w:rsidP="007C0BEC">
      <w:pPr>
        <w:spacing w:line="360" w:lineRule="auto"/>
        <w:ind w:firstLine="709"/>
        <w:contextualSpacing/>
        <w:jc w:val="both"/>
        <w:rPr>
          <w:sz w:val="28"/>
          <w:szCs w:val="28"/>
        </w:rPr>
      </w:pPr>
    </w:p>
    <w:p w14:paraId="2EE5758C" w14:textId="77777777" w:rsidR="007C0BEC" w:rsidRDefault="007C0BEC" w:rsidP="007C0BEC">
      <w:pPr>
        <w:spacing w:line="360" w:lineRule="auto"/>
        <w:ind w:firstLine="709"/>
        <w:contextualSpacing/>
        <w:jc w:val="both"/>
        <w:rPr>
          <w:sz w:val="28"/>
          <w:szCs w:val="28"/>
        </w:rPr>
      </w:pPr>
    </w:p>
    <w:p w14:paraId="33DB54F3" w14:textId="77777777" w:rsidR="007C0BEC" w:rsidRDefault="007C0BEC" w:rsidP="007C0BEC">
      <w:pPr>
        <w:spacing w:line="360" w:lineRule="auto"/>
        <w:ind w:firstLine="709"/>
        <w:contextualSpacing/>
        <w:jc w:val="both"/>
        <w:rPr>
          <w:sz w:val="28"/>
          <w:szCs w:val="28"/>
        </w:rPr>
      </w:pPr>
    </w:p>
    <w:p w14:paraId="0056C6FF" w14:textId="77777777" w:rsidR="007C0BEC" w:rsidRDefault="007C0BEC" w:rsidP="007C0BEC">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14:paraId="1C1CDA83"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Антонов И. В. Медиация как альтернативная форма разрешения экономических споров с участием посредника // Законодательство. - 2008. - № 4. - С. 56-60.</w:t>
      </w:r>
    </w:p>
    <w:p w14:paraId="19F79E13"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Клечкин А. А. Теоретико-правовой аспект медиации правового конфликта // История государства и права. - 2008. - № 9. - С. 15-17.</w:t>
      </w:r>
    </w:p>
    <w:p w14:paraId="4B77EF88"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Колобашкина С. С. Проблемы использования адвокатом переговоров и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xml:space="preserve"> как внесудебных средств </w:t>
      </w:r>
      <w:r w:rsidRPr="007C0BEC">
        <w:rPr>
          <w:rStyle w:val="redtext"/>
          <w:rFonts w:ascii="Times New Roman" w:hAnsi="Times New Roman" w:cs="Times New Roman"/>
          <w:sz w:val="28"/>
          <w:szCs w:val="28"/>
        </w:rPr>
        <w:t>разрешения спора</w:t>
      </w:r>
      <w:r w:rsidRPr="007C0BEC">
        <w:rPr>
          <w:rFonts w:ascii="Times New Roman" w:hAnsi="Times New Roman" w:cs="Times New Roman"/>
          <w:sz w:val="28"/>
          <w:szCs w:val="28"/>
        </w:rPr>
        <w:t xml:space="preserve"> // Адвокат. - 2011. - № 2. - С. 18-24.</w:t>
      </w:r>
    </w:p>
    <w:p w14:paraId="532D09D3"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Комарова Ю. А. Понятие, виды и место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xml:space="preserve"> в системе </w:t>
      </w:r>
      <w:r w:rsidRPr="007C0BEC">
        <w:rPr>
          <w:rStyle w:val="redtext"/>
          <w:rFonts w:ascii="Times New Roman" w:hAnsi="Times New Roman" w:cs="Times New Roman"/>
          <w:sz w:val="28"/>
          <w:szCs w:val="28"/>
        </w:rPr>
        <w:t>разрешения споров</w:t>
      </w:r>
      <w:r w:rsidRPr="007C0BEC">
        <w:rPr>
          <w:rFonts w:ascii="Times New Roman" w:hAnsi="Times New Roman" w:cs="Times New Roman"/>
          <w:sz w:val="28"/>
          <w:szCs w:val="28"/>
        </w:rPr>
        <w:t xml:space="preserve"> // Право и государство : теория и практика. - 2011. - № 2. - С. 107-111.</w:t>
      </w:r>
    </w:p>
    <w:p w14:paraId="01DEC031"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Лисицын В. </w:t>
      </w:r>
      <w:r w:rsidRPr="007C0BEC">
        <w:rPr>
          <w:rStyle w:val="redtext"/>
          <w:rFonts w:ascii="Times New Roman" w:hAnsi="Times New Roman" w:cs="Times New Roman"/>
          <w:sz w:val="28"/>
          <w:szCs w:val="28"/>
        </w:rPr>
        <w:t>Медиация</w:t>
      </w:r>
      <w:r w:rsidRPr="007C0BEC">
        <w:rPr>
          <w:rFonts w:ascii="Times New Roman" w:hAnsi="Times New Roman" w:cs="Times New Roman"/>
          <w:sz w:val="28"/>
          <w:szCs w:val="28"/>
        </w:rPr>
        <w:t xml:space="preserve"> для предпринимателей России: какой она была и какой ей предстоит быть // Право и экономика. - 2009. - № 4. - С. 102-107.</w:t>
      </w:r>
    </w:p>
    <w:p w14:paraId="597FD7CA"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Style w:val="redtext"/>
          <w:rFonts w:ascii="Times New Roman" w:hAnsi="Times New Roman" w:cs="Times New Roman"/>
          <w:sz w:val="28"/>
          <w:szCs w:val="28"/>
        </w:rPr>
        <w:t>Медиация</w:t>
      </w:r>
      <w:r w:rsidRPr="007C0BEC">
        <w:rPr>
          <w:rFonts w:ascii="Times New Roman" w:hAnsi="Times New Roman" w:cs="Times New Roman"/>
          <w:sz w:val="28"/>
          <w:szCs w:val="28"/>
        </w:rPr>
        <w:t xml:space="preserve"> - новая процедура в </w:t>
      </w:r>
      <w:r w:rsidRPr="007C0BEC">
        <w:rPr>
          <w:rStyle w:val="redtext"/>
          <w:rFonts w:ascii="Times New Roman" w:hAnsi="Times New Roman" w:cs="Times New Roman"/>
          <w:sz w:val="28"/>
          <w:szCs w:val="28"/>
        </w:rPr>
        <w:t>разрешении споров</w:t>
      </w:r>
      <w:r w:rsidRPr="007C0BEC">
        <w:rPr>
          <w:rFonts w:ascii="Times New Roman" w:hAnsi="Times New Roman" w:cs="Times New Roman"/>
          <w:sz w:val="28"/>
          <w:szCs w:val="28"/>
        </w:rPr>
        <w:t>, возникающих из трудовых правоотношений : содержание и порядок применения // Кадры предприятия. - 2011. - № 1 .- С. 79-88.</w:t>
      </w:r>
    </w:p>
    <w:p w14:paraId="18863EDF"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Понасюк А. М. Необходимость оказания адвокатом юридической помощи в области примирительного альтернативного </w:t>
      </w:r>
      <w:r w:rsidRPr="007C0BEC">
        <w:rPr>
          <w:rStyle w:val="redtext"/>
          <w:rFonts w:ascii="Times New Roman" w:hAnsi="Times New Roman" w:cs="Times New Roman"/>
          <w:sz w:val="28"/>
          <w:szCs w:val="28"/>
        </w:rPr>
        <w:t>разрешения споров</w:t>
      </w:r>
      <w:r w:rsidRPr="007C0BEC">
        <w:rPr>
          <w:rFonts w:ascii="Times New Roman" w:hAnsi="Times New Roman" w:cs="Times New Roman"/>
          <w:sz w:val="28"/>
          <w:szCs w:val="28"/>
        </w:rPr>
        <w:t xml:space="preserve"> // "Черные дыры" в Рос. Законодательстве. - 2010. - № 2. - С. 164-169.</w:t>
      </w:r>
    </w:p>
    <w:p w14:paraId="7126BD5C"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Рогожин М. Ю. </w:t>
      </w:r>
      <w:r w:rsidRPr="007C0BEC">
        <w:rPr>
          <w:rStyle w:val="redtext"/>
          <w:rFonts w:ascii="Times New Roman" w:hAnsi="Times New Roman" w:cs="Times New Roman"/>
          <w:sz w:val="28"/>
          <w:szCs w:val="28"/>
        </w:rPr>
        <w:t>Медиация</w:t>
      </w:r>
      <w:r w:rsidRPr="007C0BEC">
        <w:rPr>
          <w:rFonts w:ascii="Times New Roman" w:hAnsi="Times New Roman" w:cs="Times New Roman"/>
          <w:sz w:val="28"/>
          <w:szCs w:val="28"/>
        </w:rPr>
        <w:t xml:space="preserve"> - новая альтернатива судебной процедуре урегулирования </w:t>
      </w:r>
      <w:r w:rsidRPr="007C0BEC">
        <w:rPr>
          <w:rStyle w:val="redtext"/>
          <w:rFonts w:ascii="Times New Roman" w:hAnsi="Times New Roman" w:cs="Times New Roman"/>
          <w:sz w:val="28"/>
          <w:szCs w:val="28"/>
        </w:rPr>
        <w:t>споров</w:t>
      </w:r>
      <w:r w:rsidRPr="007C0BEC">
        <w:rPr>
          <w:rFonts w:ascii="Times New Roman" w:hAnsi="Times New Roman" w:cs="Times New Roman"/>
          <w:sz w:val="28"/>
          <w:szCs w:val="28"/>
        </w:rPr>
        <w:t xml:space="preserve"> // Налоговый вестн. - 2011. - № 1. - С. 44-49.</w:t>
      </w:r>
    </w:p>
    <w:p w14:paraId="763B7625"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Салаватов Ш. </w:t>
      </w:r>
      <w:r w:rsidRPr="007C0BEC">
        <w:rPr>
          <w:rStyle w:val="redtext"/>
          <w:rFonts w:ascii="Times New Roman" w:hAnsi="Times New Roman" w:cs="Times New Roman"/>
          <w:sz w:val="28"/>
          <w:szCs w:val="28"/>
        </w:rPr>
        <w:t>Медиация</w:t>
      </w:r>
      <w:r w:rsidRPr="007C0BEC">
        <w:rPr>
          <w:rFonts w:ascii="Times New Roman" w:hAnsi="Times New Roman" w:cs="Times New Roman"/>
          <w:sz w:val="28"/>
          <w:szCs w:val="28"/>
        </w:rPr>
        <w:t xml:space="preserve"> корпоративных конфликтов // Слияния и поглощения. - 2010. - № 7/8. - С. 68-75.</w:t>
      </w:r>
    </w:p>
    <w:p w14:paraId="62304FDE"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Фоков А. П. Правосудие и об альтернативной процедуре урегулирования </w:t>
      </w:r>
      <w:r w:rsidRPr="007C0BEC">
        <w:rPr>
          <w:rStyle w:val="redtext"/>
          <w:rFonts w:ascii="Times New Roman" w:hAnsi="Times New Roman" w:cs="Times New Roman"/>
          <w:sz w:val="28"/>
          <w:szCs w:val="28"/>
        </w:rPr>
        <w:t>споров</w:t>
      </w:r>
      <w:r w:rsidRPr="007C0BEC">
        <w:rPr>
          <w:rFonts w:ascii="Times New Roman" w:hAnsi="Times New Roman" w:cs="Times New Roman"/>
          <w:sz w:val="28"/>
          <w:szCs w:val="28"/>
        </w:rPr>
        <w:t xml:space="preserve"> с участием посредника. (процедура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 Рос. судья. - 2010. - № 10. - С. 2-3.</w:t>
      </w:r>
    </w:p>
    <w:p w14:paraId="7274DD2C"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Хищенко А. С. Развитие института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xml:space="preserve"> в России // Политика и о-во. - 2009. - № 7. - С. 18-21.</w:t>
      </w:r>
    </w:p>
    <w:p w14:paraId="0855E5E9"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Черемных И. Г. Перспективы участия нотариуса в процедурах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xml:space="preserve"> // Право и политика. – 2007. - № 3. - С. 103-108.</w:t>
      </w:r>
    </w:p>
    <w:p w14:paraId="6261D81C"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Шамликашвили Ц. А. </w:t>
      </w:r>
      <w:r w:rsidRPr="007C0BEC">
        <w:rPr>
          <w:rStyle w:val="redtext"/>
          <w:rFonts w:ascii="Times New Roman" w:hAnsi="Times New Roman" w:cs="Times New Roman"/>
          <w:sz w:val="28"/>
          <w:szCs w:val="28"/>
        </w:rPr>
        <w:t>Медиация</w:t>
      </w:r>
      <w:r w:rsidRPr="007C0BEC">
        <w:rPr>
          <w:rFonts w:ascii="Times New Roman" w:hAnsi="Times New Roman" w:cs="Times New Roman"/>
          <w:sz w:val="28"/>
          <w:szCs w:val="28"/>
        </w:rPr>
        <w:t xml:space="preserve"> в коммерческих </w:t>
      </w:r>
      <w:r w:rsidRPr="007C0BEC">
        <w:rPr>
          <w:rStyle w:val="redtext"/>
          <w:rFonts w:ascii="Times New Roman" w:hAnsi="Times New Roman" w:cs="Times New Roman"/>
          <w:sz w:val="28"/>
          <w:szCs w:val="28"/>
        </w:rPr>
        <w:t>спорах</w:t>
      </w:r>
      <w:r w:rsidRPr="007C0BEC">
        <w:rPr>
          <w:rFonts w:ascii="Times New Roman" w:hAnsi="Times New Roman" w:cs="Times New Roman"/>
          <w:sz w:val="28"/>
          <w:szCs w:val="28"/>
        </w:rPr>
        <w:t xml:space="preserve"> // Право и экономика. - 2009. - № 1. - С. 15-18.</w:t>
      </w:r>
    </w:p>
    <w:p w14:paraId="5EAC9A6A"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Шамликашвили Ц. А. Секреты </w:t>
      </w:r>
      <w:r w:rsidRPr="007C0BEC">
        <w:rPr>
          <w:rStyle w:val="redtext"/>
          <w:rFonts w:ascii="Times New Roman" w:hAnsi="Times New Roman" w:cs="Times New Roman"/>
          <w:sz w:val="28"/>
          <w:szCs w:val="28"/>
        </w:rPr>
        <w:t>медиации</w:t>
      </w:r>
      <w:r w:rsidRPr="007C0BEC">
        <w:rPr>
          <w:rFonts w:ascii="Times New Roman" w:hAnsi="Times New Roman" w:cs="Times New Roman"/>
          <w:sz w:val="28"/>
          <w:szCs w:val="28"/>
        </w:rPr>
        <w:t xml:space="preserve"> // Там же. - 2008. - № 2. - С. 92-94.</w:t>
      </w:r>
    </w:p>
    <w:p w14:paraId="1EACB218" w14:textId="77777777" w:rsidR="007C0BEC" w:rsidRPr="007C0BEC" w:rsidRDefault="007C0BEC" w:rsidP="007C0BEC">
      <w:pPr>
        <w:numPr>
          <w:ilvl w:val="0"/>
          <w:numId w:val="15"/>
        </w:numPr>
        <w:spacing w:after="0" w:line="240" w:lineRule="auto"/>
        <w:jc w:val="both"/>
        <w:rPr>
          <w:rFonts w:ascii="Times New Roman" w:hAnsi="Times New Roman" w:cs="Times New Roman"/>
          <w:sz w:val="28"/>
          <w:szCs w:val="28"/>
        </w:rPr>
      </w:pPr>
      <w:r w:rsidRPr="007C0BEC">
        <w:rPr>
          <w:rFonts w:ascii="Times New Roman" w:hAnsi="Times New Roman" w:cs="Times New Roman"/>
          <w:sz w:val="28"/>
          <w:szCs w:val="28"/>
        </w:rPr>
        <w:t xml:space="preserve">Эберг А. Посредничество как эффективный инструмент </w:t>
      </w:r>
      <w:r w:rsidRPr="007C0BEC">
        <w:rPr>
          <w:rStyle w:val="redtext"/>
          <w:rFonts w:ascii="Times New Roman" w:hAnsi="Times New Roman" w:cs="Times New Roman"/>
          <w:sz w:val="28"/>
          <w:szCs w:val="28"/>
        </w:rPr>
        <w:t>разрешения споров</w:t>
      </w:r>
      <w:r w:rsidRPr="007C0BEC">
        <w:rPr>
          <w:rFonts w:ascii="Times New Roman" w:hAnsi="Times New Roman" w:cs="Times New Roman"/>
          <w:sz w:val="28"/>
          <w:szCs w:val="28"/>
        </w:rPr>
        <w:t xml:space="preserve"> // Хоз-во и право. - 2008. - № 12. - С. 78-83.</w:t>
      </w:r>
    </w:p>
    <w:p w14:paraId="62391789" w14:textId="77777777" w:rsidR="007C0BEC" w:rsidRPr="007C0BEC" w:rsidRDefault="007C0BEC" w:rsidP="007C0BEC">
      <w:pPr>
        <w:spacing w:line="360" w:lineRule="auto"/>
        <w:ind w:firstLine="709"/>
        <w:contextualSpacing/>
        <w:jc w:val="center"/>
        <w:rPr>
          <w:rFonts w:ascii="Times New Roman" w:hAnsi="Times New Roman" w:cs="Times New Roman"/>
          <w:b/>
          <w:sz w:val="28"/>
          <w:szCs w:val="28"/>
        </w:rPr>
      </w:pPr>
    </w:p>
    <w:sectPr w:rsidR="007C0BEC" w:rsidRPr="007C0BEC" w:rsidSect="001E7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A8663FD"/>
    <w:multiLevelType w:val="hybridMultilevel"/>
    <w:tmpl w:val="718ED5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2BD"/>
    <w:rsid w:val="0013160D"/>
    <w:rsid w:val="001E740F"/>
    <w:rsid w:val="007C0BEC"/>
    <w:rsid w:val="00F00F97"/>
    <w:rsid w:val="00F82178"/>
    <w:rsid w:val="00FC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D57A"/>
  <w15:docId w15:val="{F90D433F-3770-4AE1-8FF6-021F7BA4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text">
    <w:name w:val="red_text"/>
    <w:basedOn w:val="a0"/>
    <w:rsid w:val="007C0BEC"/>
  </w:style>
  <w:style w:type="paragraph" w:styleId="a7">
    <w:basedOn w:val="a"/>
    <w:next w:val="a8"/>
    <w:link w:val="a9"/>
    <w:qFormat/>
    <w:rsid w:val="00F82178"/>
    <w:pPr>
      <w:shd w:val="clear" w:color="auto" w:fill="FFFFFF"/>
      <w:spacing w:after="0" w:line="240" w:lineRule="auto"/>
      <w:ind w:left="581"/>
      <w:jc w:val="center"/>
    </w:pPr>
    <w:rPr>
      <w:rFonts w:ascii="Times New Roman" w:eastAsia="Times New Roman" w:hAnsi="Times New Roman" w:cs="Times New Roman"/>
      <w:b/>
      <w:bCs/>
      <w:color w:val="000000"/>
      <w:sz w:val="24"/>
    </w:rPr>
  </w:style>
  <w:style w:type="character" w:customStyle="1" w:styleId="a9">
    <w:name w:val="Название Знак"/>
    <w:rsid w:val="00F82178"/>
    <w:rPr>
      <w:b/>
      <w:bCs/>
      <w:color w:val="000000"/>
      <w:sz w:val="24"/>
      <w:szCs w:val="22"/>
      <w:shd w:val="clear" w:color="auto" w:fill="FFFFFF"/>
    </w:rPr>
  </w:style>
  <w:style w:type="paragraph" w:styleId="a8">
    <w:name w:val="Title"/>
    <w:basedOn w:val="a"/>
    <w:next w:val="a"/>
    <w:link w:val="aa"/>
    <w:uiPriority w:val="10"/>
    <w:qFormat/>
    <w:rsid w:val="00F821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8"/>
    <w:uiPriority w:val="10"/>
    <w:rsid w:val="00F821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22215">
      <w:bodyDiv w:val="1"/>
      <w:marLeft w:val="0"/>
      <w:marRight w:val="0"/>
      <w:marTop w:val="0"/>
      <w:marBottom w:val="0"/>
      <w:divBdr>
        <w:top w:val="none" w:sz="0" w:space="0" w:color="auto"/>
        <w:left w:val="none" w:sz="0" w:space="0" w:color="auto"/>
        <w:bottom w:val="none" w:sz="0" w:space="0" w:color="auto"/>
        <w:right w:val="none" w:sz="0" w:space="0" w:color="auto"/>
      </w:divBdr>
    </w:div>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3902</Words>
  <Characters>22245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людмила евдокимова</cp:lastModifiedBy>
  <cp:revision>4</cp:revision>
  <dcterms:created xsi:type="dcterms:W3CDTF">2016-04-25T14:14:00Z</dcterms:created>
  <dcterms:modified xsi:type="dcterms:W3CDTF">2021-11-26T07:36:00Z</dcterms:modified>
</cp:coreProperties>
</file>