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D0" w:rsidRPr="00BC248A" w:rsidRDefault="00FD76B3" w:rsidP="00B53ED2">
      <w:pPr>
        <w:tabs>
          <w:tab w:val="left" w:pos="426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72"/>
          <w:szCs w:val="72"/>
          <w:lang w:eastAsia="ru-RU"/>
        </w:rPr>
      </w:pPr>
      <w:r w:rsidRPr="00BC248A">
        <w:rPr>
          <w:rFonts w:ascii="Times New Roman" w:eastAsia="Times New Roman" w:hAnsi="Times New Roman" w:cs="Times New Roman"/>
          <w:b/>
          <w:i/>
          <w:kern w:val="36"/>
          <w:sz w:val="72"/>
          <w:szCs w:val="7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47.25pt;height:315.25pt;rotation:90;flip:x y" fillcolor="#06c" strokecolor="#9cf" strokeweight="1.5pt">
            <v:shadow on="t" color="#900"/>
            <v:textpath style="font-family:&quot;Impact&quot;;v-text-kern:t" trim="t" fitpath="t" string="Если Вас задержала полиция &#10;&#10;основные правила поведения&#10;"/>
          </v:shape>
        </w:pict>
      </w:r>
    </w:p>
    <w:p w:rsidR="004160D0" w:rsidRPr="00BC248A" w:rsidRDefault="004160D0" w:rsidP="00B53ED2">
      <w:pPr>
        <w:tabs>
          <w:tab w:val="left" w:pos="426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72"/>
          <w:szCs w:val="72"/>
          <w:lang w:eastAsia="ru-RU"/>
        </w:rPr>
      </w:pPr>
    </w:p>
    <w:p w:rsidR="004160D0" w:rsidRPr="00BC248A" w:rsidRDefault="004160D0" w:rsidP="00B53ED2">
      <w:pPr>
        <w:tabs>
          <w:tab w:val="left" w:pos="426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72"/>
          <w:szCs w:val="72"/>
          <w:lang w:eastAsia="ru-RU"/>
        </w:rPr>
      </w:pPr>
    </w:p>
    <w:p w:rsidR="004160D0" w:rsidRPr="00BC248A" w:rsidRDefault="004160D0" w:rsidP="00B53ED2">
      <w:pPr>
        <w:tabs>
          <w:tab w:val="left" w:pos="426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72"/>
          <w:szCs w:val="72"/>
          <w:lang w:eastAsia="ru-RU"/>
        </w:rPr>
      </w:pPr>
    </w:p>
    <w:p w:rsidR="004160D0" w:rsidRPr="00BC248A" w:rsidRDefault="004160D0" w:rsidP="00B53ED2">
      <w:pPr>
        <w:tabs>
          <w:tab w:val="left" w:pos="426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72"/>
          <w:szCs w:val="72"/>
          <w:lang w:eastAsia="ru-RU"/>
        </w:rPr>
      </w:pPr>
    </w:p>
    <w:p w:rsidR="004160D0" w:rsidRPr="00BC248A" w:rsidRDefault="000F647F" w:rsidP="00B53ED2">
      <w:pPr>
        <w:tabs>
          <w:tab w:val="left" w:pos="426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72"/>
          <w:szCs w:val="72"/>
          <w:lang w:eastAsia="ru-RU"/>
        </w:rPr>
      </w:pPr>
      <w:r w:rsidRPr="000F647F"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  <w:pict>
          <v:shape id="_x0000_i1026" type="#_x0000_t136" style="width:468.95pt;height:237.4pt;rotation:90;flip:x y" fillcolor="#06c" strokecolor="#9cf" strokeweight="1.5pt">
            <v:shadow on="t" color="#900"/>
            <v:textpath style="font-family:&quot;Impact&quot;;v-text-kern:t" trim="t" fitpath="t" string="права&#10;обязанности&#10;ответсвенность&#10;"/>
          </v:shape>
        </w:pict>
      </w:r>
    </w:p>
    <w:p w:rsidR="004160D0" w:rsidRPr="00BC248A" w:rsidRDefault="004160D0" w:rsidP="00B53ED2">
      <w:pPr>
        <w:tabs>
          <w:tab w:val="left" w:pos="426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72"/>
          <w:szCs w:val="72"/>
          <w:lang w:eastAsia="ru-RU"/>
        </w:rPr>
      </w:pPr>
    </w:p>
    <w:p w:rsidR="004160D0" w:rsidRPr="00BC248A" w:rsidRDefault="004160D0" w:rsidP="000F647F">
      <w:pPr>
        <w:tabs>
          <w:tab w:val="left" w:pos="42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72"/>
          <w:szCs w:val="72"/>
          <w:lang w:eastAsia="ru-RU"/>
        </w:rPr>
      </w:pPr>
    </w:p>
    <w:p w:rsidR="004160D0" w:rsidRPr="00BC248A" w:rsidRDefault="004160D0" w:rsidP="00B53ED2">
      <w:pPr>
        <w:tabs>
          <w:tab w:val="left" w:pos="426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72"/>
          <w:szCs w:val="72"/>
          <w:lang w:eastAsia="ru-RU"/>
        </w:rPr>
      </w:pPr>
    </w:p>
    <w:p w:rsidR="00597F60" w:rsidRPr="00BC248A" w:rsidRDefault="00597F60" w:rsidP="00B53ED2">
      <w:pPr>
        <w:tabs>
          <w:tab w:val="left" w:pos="426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597F6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lastRenderedPageBreak/>
        <w:t>Если Вас задержала полиция</w:t>
      </w:r>
    </w:p>
    <w:p w:rsidR="00597F60" w:rsidRPr="00597F60" w:rsidRDefault="00597F60" w:rsidP="00B53ED2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полиции вправе задержать Вас в </w:t>
      </w:r>
      <w:proofErr w:type="spellStart"/>
      <w:proofErr w:type="gramStart"/>
      <w:r w:rsidRPr="00597F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59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Вы подозреваетесь в совершении преступления (присутствуют на одежде следы преступления, Вы находитесь в розыске и т.д.) или в случае правонарушения.</w:t>
      </w:r>
    </w:p>
    <w:p w:rsidR="00E734E4" w:rsidRPr="00BC248A" w:rsidRDefault="00597F60" w:rsidP="00B53ED2">
      <w:pPr>
        <w:pStyle w:val="a6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2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подчеркнуть, что полицейские </w:t>
      </w:r>
      <w:r w:rsidRPr="00BC248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уполномочены остановить Вас в любом общественном месте</w:t>
      </w:r>
      <w:r w:rsidRPr="00BC2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 улице, в магазине, в ресторане и потребовать предъявления документов, удостоверяющие личность, провести досмотр Ваших вещей. </w:t>
      </w:r>
    </w:p>
    <w:p w:rsidR="00E734E4" w:rsidRDefault="00E734E4" w:rsidP="00B53ED2">
      <w:pPr>
        <w:pStyle w:val="a6"/>
        <w:tabs>
          <w:tab w:val="left" w:pos="426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248A">
        <w:rPr>
          <w:rFonts w:ascii="Times New Roman" w:hAnsi="Times New Roman" w:cs="Times New Roman"/>
          <w:b/>
          <w:sz w:val="28"/>
          <w:szCs w:val="28"/>
        </w:rPr>
        <w:t>Совет № 1</w:t>
      </w:r>
      <w:proofErr w:type="gramStart"/>
      <w:r w:rsidRPr="00BC248A">
        <w:rPr>
          <w:rFonts w:ascii="Times New Roman" w:hAnsi="Times New Roman" w:cs="Times New Roman"/>
          <w:b/>
          <w:sz w:val="28"/>
          <w:szCs w:val="28"/>
        </w:rPr>
        <w:t xml:space="preserve"> Н</w:t>
      </w:r>
      <w:proofErr w:type="gramEnd"/>
      <w:r w:rsidRPr="00BC248A">
        <w:rPr>
          <w:rFonts w:ascii="Times New Roman" w:hAnsi="Times New Roman" w:cs="Times New Roman"/>
          <w:b/>
          <w:sz w:val="28"/>
          <w:szCs w:val="28"/>
        </w:rPr>
        <w:t>е оказываете сопротивление сотрудникам полиции при задержании</w:t>
      </w:r>
    </w:p>
    <w:p w:rsidR="00E734E4" w:rsidRPr="00BC248A" w:rsidRDefault="00597F60" w:rsidP="00B53ED2">
      <w:pPr>
        <w:pStyle w:val="a6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также заметить, что обыск сотрудник полиции 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может проводить лишь в отделении полиции и в присутствии понятых</w:t>
      </w:r>
      <w:r w:rsidRPr="00597F6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</w:t>
      </w:r>
      <w:proofErr w:type="gramStart"/>
      <w:r w:rsidRPr="00597F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9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 Вас не окажется документов, Вас могут попросить проследовать в отделение полиции в целях установления Вашей личности.</w:t>
      </w:r>
      <w:r w:rsidR="00E734E4" w:rsidRPr="00BC2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личности проходит достаточно быстро – Вы называете адрес прописки и ФИО. Процесс напоминает процедуру авторизации в интернете. Если данные совпадают, установление личности считается успешно пройденным.</w:t>
      </w:r>
    </w:p>
    <w:p w:rsidR="00D3250B" w:rsidRPr="00BC248A" w:rsidRDefault="00597F60" w:rsidP="00B53ED2">
      <w:pPr>
        <w:pStyle w:val="a6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какое-нибудь сопротивление или отказываться проследовать с сотрудниками полиции нежелательно т.к. Вы в этой ситуации собственным поведением </w:t>
      </w:r>
      <w:r w:rsidRPr="00597F6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нарушаете положение 19.3 </w:t>
      </w:r>
      <w:proofErr w:type="spellStart"/>
      <w:r w:rsidRPr="00597F6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</w:t>
      </w:r>
      <w:r w:rsidR="00F1025F" w:rsidRPr="00BC248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</w:t>
      </w:r>
      <w:r w:rsidRPr="00597F6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АП</w:t>
      </w:r>
      <w:proofErr w:type="spellEnd"/>
      <w:r w:rsidRPr="00597F6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РФ</w:t>
      </w:r>
      <w:r w:rsidR="00550B36" w:rsidRPr="00BC248A">
        <w:rPr>
          <w:rFonts w:ascii="Times New Roman" w:hAnsi="Times New Roman" w:cs="Times New Roman"/>
          <w:sz w:val="28"/>
          <w:szCs w:val="28"/>
        </w:rPr>
        <w:t xml:space="preserve"> (Неповиновение законному распоряжению сотрудника полиции…)</w:t>
      </w:r>
      <w:r w:rsidR="00E734E4" w:rsidRPr="00BC248A">
        <w:rPr>
          <w:rFonts w:ascii="Times New Roman" w:hAnsi="Times New Roman" w:cs="Times New Roman"/>
          <w:sz w:val="28"/>
          <w:szCs w:val="28"/>
        </w:rPr>
        <w:t>,</w:t>
      </w:r>
      <w:r w:rsidR="00550B36" w:rsidRPr="00BC248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9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становится поводом для привлечения Вас к административной ответственности</w:t>
      </w:r>
      <w:r w:rsidR="00550B36" w:rsidRPr="00BC248A">
        <w:rPr>
          <w:rFonts w:ascii="Times New Roman" w:hAnsi="Times New Roman" w:cs="Times New Roman"/>
          <w:sz w:val="28"/>
          <w:szCs w:val="28"/>
        </w:rPr>
        <w:t xml:space="preserve"> (например</w:t>
      </w:r>
      <w:r w:rsidR="00E734E4" w:rsidRPr="00BC248A">
        <w:rPr>
          <w:rFonts w:ascii="Times New Roman" w:hAnsi="Times New Roman" w:cs="Times New Roman"/>
          <w:sz w:val="28"/>
          <w:szCs w:val="28"/>
        </w:rPr>
        <w:t>,</w:t>
      </w:r>
      <w:r w:rsidR="00550B36" w:rsidRPr="00BC248A">
        <w:rPr>
          <w:rFonts w:ascii="Times New Roman" w:hAnsi="Times New Roman" w:cs="Times New Roman"/>
          <w:sz w:val="28"/>
          <w:szCs w:val="28"/>
        </w:rPr>
        <w:t xml:space="preserve"> о</w:t>
      </w:r>
      <w:r w:rsidR="00E734E4" w:rsidRPr="00BC248A">
        <w:rPr>
          <w:rFonts w:ascii="Times New Roman" w:hAnsi="Times New Roman" w:cs="Times New Roman"/>
          <w:sz w:val="28"/>
          <w:szCs w:val="28"/>
        </w:rPr>
        <w:t>тказываетесь одевать наручники</w:t>
      </w:r>
      <w:r w:rsidR="00550B36" w:rsidRPr="00BC248A">
        <w:rPr>
          <w:rFonts w:ascii="Times New Roman" w:hAnsi="Times New Roman" w:cs="Times New Roman"/>
          <w:sz w:val="28"/>
          <w:szCs w:val="28"/>
        </w:rPr>
        <w:t>)</w:t>
      </w:r>
      <w:r w:rsidR="00D3250B" w:rsidRPr="00BC248A">
        <w:rPr>
          <w:rFonts w:ascii="Times New Roman" w:hAnsi="Times New Roman" w:cs="Times New Roman"/>
          <w:sz w:val="28"/>
          <w:szCs w:val="28"/>
        </w:rPr>
        <w:t>.</w:t>
      </w:r>
    </w:p>
    <w:p w:rsidR="00D3250B" w:rsidRPr="00BC248A" w:rsidRDefault="00D3250B" w:rsidP="00B53ED2">
      <w:pPr>
        <w:pStyle w:val="a6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248A">
        <w:rPr>
          <w:rFonts w:ascii="Times New Roman" w:hAnsi="Times New Roman" w:cs="Times New Roman"/>
          <w:sz w:val="28"/>
          <w:szCs w:val="28"/>
        </w:rPr>
        <w:t xml:space="preserve">Оказание сопротивления активными действиями представителям власти, при задержании может обернуться уже иным преступлением, предусмотренным </w:t>
      </w:r>
      <w:r w:rsidRPr="00BC248A">
        <w:rPr>
          <w:rFonts w:ascii="Times New Roman" w:hAnsi="Times New Roman" w:cs="Times New Roman"/>
          <w:b/>
          <w:i/>
          <w:sz w:val="28"/>
          <w:szCs w:val="28"/>
          <w:u w:val="single"/>
        </w:rPr>
        <w:t>п. 1, с</w:t>
      </w:r>
      <w:r w:rsidR="00550B36" w:rsidRPr="00BC248A">
        <w:rPr>
          <w:rFonts w:ascii="Times New Roman" w:hAnsi="Times New Roman" w:cs="Times New Roman"/>
          <w:b/>
          <w:i/>
          <w:sz w:val="28"/>
          <w:szCs w:val="28"/>
          <w:u w:val="single"/>
        </w:rPr>
        <w:t>тать</w:t>
      </w:r>
      <w:r w:rsidRPr="00BC248A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 w:rsidR="00550B36" w:rsidRPr="00BC248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318</w:t>
      </w:r>
      <w:r w:rsidRPr="00BC248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УК РФ</w:t>
      </w:r>
      <w:r w:rsidRPr="00BC248A">
        <w:rPr>
          <w:rFonts w:ascii="Times New Roman" w:hAnsi="Times New Roman" w:cs="Times New Roman"/>
          <w:sz w:val="28"/>
          <w:szCs w:val="28"/>
        </w:rPr>
        <w:t xml:space="preserve"> (</w:t>
      </w:r>
      <w:r w:rsidR="00550B36" w:rsidRPr="00BC248A">
        <w:rPr>
          <w:rFonts w:ascii="Times New Roman" w:hAnsi="Times New Roman" w:cs="Times New Roman"/>
          <w:sz w:val="28"/>
          <w:szCs w:val="28"/>
        </w:rPr>
        <w:t>Применение насилия в отношении представителя власти</w:t>
      </w:r>
      <w:r w:rsidR="00550B36" w:rsidRPr="00550B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50B36" w:rsidRPr="0055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50B36" w:rsidRPr="0055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насилия, не опасного для жизни или здоровья, либо угроза применения насилия в отношении представителя власти или его близких в связи с исполнением им </w:t>
      </w:r>
      <w:r w:rsidRPr="00BC248A">
        <w:rPr>
          <w:rFonts w:ascii="Times New Roman" w:hAnsi="Times New Roman" w:cs="Times New Roman"/>
          <w:sz w:val="28"/>
          <w:szCs w:val="28"/>
        </w:rPr>
        <w:t xml:space="preserve">своих должностных обязанностей </w:t>
      </w:r>
      <w:r w:rsidR="00550B36" w:rsidRPr="00550B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наказывается штрафом в размере до двухсот тысяч рублей или в размере заработной платы или иного дохода осужденного за период до восемнадцати месяцев, либо принудительными работами на срок до пяти лет, либо арестом на</w:t>
      </w:r>
      <w:proofErr w:type="gramEnd"/>
      <w:r w:rsidR="00550B36" w:rsidRPr="0055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шести месяцев, либо лишением свободы на срок до пяти лет.</w:t>
      </w:r>
      <w:r w:rsidRPr="00BC248A">
        <w:rPr>
          <w:rFonts w:ascii="Times New Roman" w:hAnsi="Times New Roman" w:cs="Times New Roman"/>
          <w:sz w:val="28"/>
          <w:szCs w:val="28"/>
        </w:rPr>
        <w:t>) Э то может быть дернули сотрудника за рукав, оторвали пуговицу, погоны, толкнули и</w:t>
      </w:r>
      <w:proofErr w:type="gramStart"/>
      <w:r w:rsidRPr="00BC248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C248A">
        <w:rPr>
          <w:rFonts w:ascii="Times New Roman" w:hAnsi="Times New Roman" w:cs="Times New Roman"/>
          <w:sz w:val="28"/>
          <w:szCs w:val="28"/>
        </w:rPr>
        <w:t xml:space="preserve">т.д. </w:t>
      </w:r>
    </w:p>
    <w:p w:rsidR="00D3250B" w:rsidRPr="00BC248A" w:rsidRDefault="00597F60" w:rsidP="00B53ED2">
      <w:pPr>
        <w:pStyle w:val="a6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4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Основанием для проверки у Вас документов может послужить</w:t>
      </w:r>
      <w:r w:rsidRPr="00BC248A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примеру, ваше внешнее сходство с фотороботом или словесным портретом преступника, который находится в розыске. Согласно со ст. 91 Уголовно-процессуального кодекса Российской Федерации основаниями задержания человека в общественном месте является:</w:t>
      </w:r>
    </w:p>
    <w:p w:rsidR="00597F60" w:rsidRPr="00597F60" w:rsidRDefault="00597F60" w:rsidP="00B53ED2">
      <w:pPr>
        <w:pStyle w:val="a6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F6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 застигнуто при совершении преступления или именно после его совершения;</w:t>
      </w:r>
    </w:p>
    <w:p w:rsidR="00597F60" w:rsidRPr="00597F60" w:rsidRDefault="00597F60" w:rsidP="00B53ED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7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потерпевшие или свидетели укажут на данное лицо как на совершившее правонарушение;</w:t>
      </w:r>
      <w:proofErr w:type="gramEnd"/>
    </w:p>
    <w:p w:rsidR="00D3250B" w:rsidRPr="00BC248A" w:rsidRDefault="00597F60" w:rsidP="00B53ED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7F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на подозреваемом или его одежде, при нем или в его жилье будут обнаружены очевидные следы преступления.</w:t>
      </w:r>
      <w:proofErr w:type="gramEnd"/>
    </w:p>
    <w:p w:rsidR="00597F60" w:rsidRPr="00BC248A" w:rsidRDefault="00FF55FB" w:rsidP="00B53ED2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48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причин нет</w:t>
      </w:r>
      <w:r w:rsidR="00597F60" w:rsidRPr="00597F6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 есть в идеале, чтобы не быть задержанным, достаточно иметь при себе копию паспорта и не нарушать законов. </w:t>
      </w:r>
    </w:p>
    <w:p w:rsidR="00B53ED2" w:rsidRPr="00BC248A" w:rsidRDefault="00B53ED2" w:rsidP="00B53ED2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444" w:rsidRDefault="008E4444" w:rsidP="00B53ED2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248A">
        <w:rPr>
          <w:rFonts w:ascii="Times New Roman" w:hAnsi="Times New Roman" w:cs="Times New Roman"/>
          <w:b/>
          <w:sz w:val="28"/>
          <w:szCs w:val="28"/>
        </w:rPr>
        <w:t>Совет №</w:t>
      </w:r>
      <w:r w:rsidR="00D6316D" w:rsidRPr="00BC2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48A">
        <w:rPr>
          <w:rFonts w:ascii="Times New Roman" w:hAnsi="Times New Roman" w:cs="Times New Roman"/>
          <w:b/>
          <w:sz w:val="28"/>
          <w:szCs w:val="28"/>
        </w:rPr>
        <w:t>2 Внимательно изучите удостоверение сотрудника полиции.</w:t>
      </w:r>
    </w:p>
    <w:p w:rsidR="00326AF8" w:rsidRPr="00326AF8" w:rsidRDefault="00326AF8" w:rsidP="00B53ED2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6316D" w:rsidRPr="00BC248A" w:rsidRDefault="00D6316D" w:rsidP="00B53ED2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4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полиции должен назвать свою должность, звание, фамилию, предъявить по вашему требованию служебное удостоверение и сообщить причину и цель обращения;</w:t>
      </w:r>
    </w:p>
    <w:p w:rsidR="00D6316D" w:rsidRPr="00BC248A" w:rsidRDefault="00D6316D" w:rsidP="00B53ED2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имеете право внимательно осмотреть удостоверение, записать все данные, имеете право позвонить в дежурную часть, узнать работают ли такие сотрудники, объяснить ситуацию, о том, что Вас задержали (например, если сотрудники в штатском). Если Вы получили положительный ответ, Вы должны подчиниться. </w:t>
      </w:r>
    </w:p>
    <w:p w:rsidR="00B53ED2" w:rsidRPr="00BC248A" w:rsidRDefault="00B53ED2" w:rsidP="00B53ED2">
      <w:pPr>
        <w:pStyle w:val="a6"/>
        <w:tabs>
          <w:tab w:val="left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16D" w:rsidRDefault="00D6316D" w:rsidP="00B53ED2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248A">
        <w:rPr>
          <w:rFonts w:ascii="Times New Roman" w:hAnsi="Times New Roman" w:cs="Times New Roman"/>
          <w:b/>
          <w:sz w:val="28"/>
          <w:szCs w:val="28"/>
        </w:rPr>
        <w:t>Совет № 3</w:t>
      </w:r>
      <w:proofErr w:type="gramStart"/>
      <w:r w:rsidRPr="00BC248A">
        <w:rPr>
          <w:rFonts w:ascii="Times New Roman" w:hAnsi="Times New Roman" w:cs="Times New Roman"/>
          <w:b/>
          <w:sz w:val="28"/>
          <w:szCs w:val="28"/>
        </w:rPr>
        <w:t xml:space="preserve"> Н</w:t>
      </w:r>
      <w:proofErr w:type="gramEnd"/>
      <w:r w:rsidRPr="00BC248A">
        <w:rPr>
          <w:rFonts w:ascii="Times New Roman" w:hAnsi="Times New Roman" w:cs="Times New Roman"/>
          <w:b/>
          <w:sz w:val="28"/>
          <w:szCs w:val="28"/>
        </w:rPr>
        <w:t>е подписывайте документы, содержание которых Вам  не понятно, либо содержание документа противоречить  фактическим обстоятельствам произошедшего.</w:t>
      </w:r>
    </w:p>
    <w:p w:rsidR="00326AF8" w:rsidRPr="00326AF8" w:rsidRDefault="00326AF8" w:rsidP="00B53ED2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7C80" w:rsidRPr="00BC248A" w:rsidRDefault="008A58EB" w:rsidP="00B53ED2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48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07C80" w:rsidRPr="00BC248A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подписывайте документы, с содержанием которых не согласны, и не подтверждайте информацию о действиях, которые вы не совершали;</w:t>
      </w:r>
    </w:p>
    <w:p w:rsidR="00107C80" w:rsidRPr="00BC248A" w:rsidRDefault="008A58EB" w:rsidP="00B53ED2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BC248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07C80" w:rsidRPr="00BC248A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оставлении вас одного в каком-либо помещении органов внутренних дел не трогайте руками предметы или свертки, которые не являются вашими собственными вещами.</w:t>
      </w:r>
    </w:p>
    <w:p w:rsidR="00BC248A" w:rsidRPr="00BC248A" w:rsidRDefault="00D6316D" w:rsidP="00B53ED2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C248A">
        <w:rPr>
          <w:rFonts w:ascii="Times New Roman" w:hAnsi="Times New Roman" w:cs="Times New Roman"/>
          <w:sz w:val="28"/>
          <w:szCs w:val="28"/>
        </w:rPr>
        <w:t xml:space="preserve">Например, если оформляется протокол вашего личного досмотра, в ходе которого Вам предложили выдать запрещенные </w:t>
      </w:r>
      <w:proofErr w:type="gramStart"/>
      <w:r w:rsidRPr="00BC248A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BC248A">
        <w:rPr>
          <w:rFonts w:ascii="Times New Roman" w:hAnsi="Times New Roman" w:cs="Times New Roman"/>
          <w:sz w:val="28"/>
          <w:szCs w:val="28"/>
        </w:rPr>
        <w:t xml:space="preserve"> и Вы добровольно их отдали, например, нож, а в протоколе указали, что у вас его нашли или из</w:t>
      </w:r>
      <w:r w:rsidR="00052679" w:rsidRPr="00BC248A">
        <w:rPr>
          <w:rFonts w:ascii="Times New Roman" w:hAnsi="Times New Roman" w:cs="Times New Roman"/>
          <w:sz w:val="28"/>
          <w:szCs w:val="28"/>
        </w:rPr>
        <w:t>ъ</w:t>
      </w:r>
      <w:r w:rsidRPr="00BC248A">
        <w:rPr>
          <w:rFonts w:ascii="Times New Roman" w:hAnsi="Times New Roman" w:cs="Times New Roman"/>
          <w:sz w:val="28"/>
          <w:szCs w:val="28"/>
        </w:rPr>
        <w:t>яли при личном досмотре</w:t>
      </w:r>
      <w:r w:rsidR="00052679" w:rsidRPr="00BC248A">
        <w:rPr>
          <w:rFonts w:ascii="Times New Roman" w:hAnsi="Times New Roman" w:cs="Times New Roman"/>
          <w:sz w:val="28"/>
          <w:szCs w:val="28"/>
        </w:rPr>
        <w:t>. На все несоответствия</w:t>
      </w:r>
      <w:r w:rsidR="00BC248A" w:rsidRPr="00BC248A">
        <w:rPr>
          <w:rFonts w:ascii="Times New Roman" w:hAnsi="Times New Roman" w:cs="Times New Roman"/>
          <w:sz w:val="28"/>
          <w:szCs w:val="28"/>
        </w:rPr>
        <w:t>,</w:t>
      </w:r>
      <w:r w:rsidR="00052679" w:rsidRPr="00BC248A">
        <w:rPr>
          <w:rFonts w:ascii="Times New Roman" w:hAnsi="Times New Roman" w:cs="Times New Roman"/>
          <w:sz w:val="28"/>
          <w:szCs w:val="28"/>
        </w:rPr>
        <w:t xml:space="preserve"> Вы должны указать правоохранителям. </w:t>
      </w:r>
      <w:r w:rsidR="00107C80" w:rsidRPr="00BC248A">
        <w:rPr>
          <w:rFonts w:ascii="Times New Roman" w:hAnsi="Times New Roman" w:cs="Times New Roman"/>
          <w:sz w:val="28"/>
          <w:szCs w:val="28"/>
        </w:rPr>
        <w:t xml:space="preserve">Укажите данные несоответствия в </w:t>
      </w:r>
      <w:r w:rsidR="00BC248A" w:rsidRPr="00BC248A">
        <w:rPr>
          <w:rFonts w:ascii="Times New Roman" w:hAnsi="Times New Roman" w:cs="Times New Roman"/>
          <w:sz w:val="28"/>
          <w:szCs w:val="28"/>
        </w:rPr>
        <w:t xml:space="preserve">протоколе в </w:t>
      </w:r>
      <w:r w:rsidR="00107C80" w:rsidRPr="00BC248A">
        <w:rPr>
          <w:rFonts w:ascii="Times New Roman" w:hAnsi="Times New Roman" w:cs="Times New Roman"/>
          <w:sz w:val="28"/>
          <w:szCs w:val="28"/>
        </w:rPr>
        <w:t xml:space="preserve">графах замечания. </w:t>
      </w:r>
    </w:p>
    <w:p w:rsidR="00D6316D" w:rsidRPr="00BC248A" w:rsidRDefault="00107C80" w:rsidP="00B53ED2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C248A">
        <w:rPr>
          <w:rFonts w:ascii="Times New Roman" w:hAnsi="Times New Roman" w:cs="Times New Roman"/>
          <w:sz w:val="28"/>
          <w:szCs w:val="28"/>
        </w:rPr>
        <w:t xml:space="preserve">Если Вы подпишите, то в суд будет обращать внимание на вашу подпись и на 99% признает данный документ  действительным. </w:t>
      </w:r>
    </w:p>
    <w:p w:rsidR="00B53ED2" w:rsidRPr="00BC248A" w:rsidRDefault="00B53ED2" w:rsidP="00B53ED2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6316D" w:rsidRDefault="00107C80" w:rsidP="00B53ED2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248A">
        <w:rPr>
          <w:rFonts w:ascii="Times New Roman" w:hAnsi="Times New Roman" w:cs="Times New Roman"/>
          <w:b/>
          <w:sz w:val="28"/>
          <w:szCs w:val="28"/>
        </w:rPr>
        <w:t>Совет № 4</w:t>
      </w:r>
      <w:proofErr w:type="gramStart"/>
      <w:r w:rsidRPr="00BC248A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BC248A">
        <w:rPr>
          <w:rFonts w:ascii="Times New Roman" w:hAnsi="Times New Roman" w:cs="Times New Roman"/>
          <w:b/>
          <w:sz w:val="28"/>
          <w:szCs w:val="28"/>
        </w:rPr>
        <w:t>ак можно скорее свяжитесь с родственниками</w:t>
      </w:r>
      <w:r w:rsidR="00544E5E" w:rsidRPr="00BC248A">
        <w:rPr>
          <w:rFonts w:ascii="Times New Roman" w:hAnsi="Times New Roman" w:cs="Times New Roman"/>
          <w:b/>
          <w:sz w:val="28"/>
          <w:szCs w:val="28"/>
        </w:rPr>
        <w:t xml:space="preserve"> и своим адвокатом.</w:t>
      </w:r>
    </w:p>
    <w:p w:rsidR="00326AF8" w:rsidRPr="00326AF8" w:rsidRDefault="00326AF8" w:rsidP="00B53ED2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6316D" w:rsidRPr="00BC248A" w:rsidRDefault="00544E5E" w:rsidP="00B53ED2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C248A">
        <w:rPr>
          <w:rFonts w:ascii="Times New Roman" w:hAnsi="Times New Roman" w:cs="Times New Roman"/>
          <w:sz w:val="28"/>
          <w:szCs w:val="28"/>
        </w:rPr>
        <w:t>Проконсультируетесь со своим адвокатом и только после этого начинать вырабатывать какую-то тактику своей защиты.</w:t>
      </w:r>
    </w:p>
    <w:p w:rsidR="00B53ED2" w:rsidRPr="00BC248A" w:rsidRDefault="00B53ED2" w:rsidP="00B53ED2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AF1DCF" w:rsidRDefault="00AF1DCF" w:rsidP="00B53ED2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248A">
        <w:rPr>
          <w:rFonts w:ascii="Times New Roman" w:hAnsi="Times New Roman" w:cs="Times New Roman"/>
          <w:b/>
          <w:sz w:val="28"/>
          <w:szCs w:val="28"/>
        </w:rPr>
        <w:t>Совет № 6</w:t>
      </w:r>
      <w:proofErr w:type="gramStart"/>
      <w:r w:rsidRPr="00BC248A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BC248A">
        <w:rPr>
          <w:rFonts w:ascii="Times New Roman" w:hAnsi="Times New Roman" w:cs="Times New Roman"/>
          <w:b/>
          <w:sz w:val="28"/>
          <w:szCs w:val="28"/>
        </w:rPr>
        <w:t xml:space="preserve"> протоколе укажите ФИО  и контактные данные вашего адвоката</w:t>
      </w:r>
    </w:p>
    <w:p w:rsidR="00326AF8" w:rsidRPr="00326AF8" w:rsidRDefault="00326AF8" w:rsidP="00B53ED2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6316D" w:rsidRPr="00BC248A" w:rsidRDefault="00544E5E" w:rsidP="008A58EB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BC248A">
        <w:rPr>
          <w:rFonts w:ascii="Times New Roman" w:hAnsi="Times New Roman" w:cs="Times New Roman"/>
          <w:sz w:val="28"/>
          <w:szCs w:val="28"/>
        </w:rPr>
        <w:t xml:space="preserve">Если Вас поместили в </w:t>
      </w:r>
      <w:proofErr w:type="gramStart"/>
      <w:r w:rsidRPr="00BC248A">
        <w:rPr>
          <w:rFonts w:ascii="Times New Roman" w:hAnsi="Times New Roman" w:cs="Times New Roman"/>
          <w:sz w:val="28"/>
          <w:szCs w:val="28"/>
        </w:rPr>
        <w:t>камеру</w:t>
      </w:r>
      <w:proofErr w:type="gramEnd"/>
      <w:r w:rsidRPr="00BC248A">
        <w:rPr>
          <w:rFonts w:ascii="Times New Roman" w:hAnsi="Times New Roman" w:cs="Times New Roman"/>
          <w:sz w:val="28"/>
          <w:szCs w:val="28"/>
        </w:rPr>
        <w:t xml:space="preserve"> и не дают возможность связаться с адвокатом, Вам необходимо указать в протоколе, что Вы отказываетесь от подписи, так как считаете данное следственное действие </w:t>
      </w:r>
      <w:r w:rsidR="00AF1DCF" w:rsidRPr="00BC248A">
        <w:rPr>
          <w:rFonts w:ascii="Times New Roman" w:hAnsi="Times New Roman" w:cs="Times New Roman"/>
          <w:sz w:val="28"/>
          <w:szCs w:val="28"/>
        </w:rPr>
        <w:t>с нарушением закона, указать что Вы просили пригласить адвоката, с указание полностью ФИО и его контактного телефона.</w:t>
      </w:r>
    </w:p>
    <w:p w:rsidR="00B53ED2" w:rsidRPr="00BC248A" w:rsidRDefault="00B53ED2" w:rsidP="00B53ED2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53ED2" w:rsidRDefault="00B53ED2" w:rsidP="00B53ED2">
      <w:pPr>
        <w:pStyle w:val="a6"/>
        <w:tabs>
          <w:tab w:val="left" w:pos="426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248A">
        <w:rPr>
          <w:rFonts w:ascii="Times New Roman" w:hAnsi="Times New Roman" w:cs="Times New Roman"/>
          <w:b/>
          <w:sz w:val="28"/>
          <w:szCs w:val="28"/>
        </w:rPr>
        <w:t>Совет № 7</w:t>
      </w:r>
      <w:proofErr w:type="gramStart"/>
      <w:r w:rsidRPr="00BC248A">
        <w:rPr>
          <w:rFonts w:ascii="Times New Roman" w:hAnsi="Times New Roman" w:cs="Times New Roman"/>
          <w:b/>
          <w:sz w:val="28"/>
          <w:szCs w:val="28"/>
        </w:rPr>
        <w:t xml:space="preserve"> Н</w:t>
      </w:r>
      <w:proofErr w:type="gramEnd"/>
      <w:r w:rsidRPr="00BC248A">
        <w:rPr>
          <w:rFonts w:ascii="Times New Roman" w:hAnsi="Times New Roman" w:cs="Times New Roman"/>
          <w:b/>
          <w:sz w:val="28"/>
          <w:szCs w:val="28"/>
        </w:rPr>
        <w:t>е давайте показания сразу после задержания</w:t>
      </w:r>
    </w:p>
    <w:p w:rsidR="00326AF8" w:rsidRPr="00326AF8" w:rsidRDefault="00326AF8" w:rsidP="00B53ED2">
      <w:pPr>
        <w:pStyle w:val="a6"/>
        <w:tabs>
          <w:tab w:val="left" w:pos="426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26AF8" w:rsidRPr="00326AF8" w:rsidRDefault="00B53ED2" w:rsidP="00773E43">
      <w:pPr>
        <w:pStyle w:val="a6"/>
        <w:numPr>
          <w:ilvl w:val="0"/>
          <w:numId w:val="8"/>
        </w:numPr>
        <w:tabs>
          <w:tab w:val="left" w:pos="426"/>
        </w:tabs>
        <w:spacing w:before="100" w:beforeAutospacing="1" w:after="0" w:afterAutospacing="1" w:line="240" w:lineRule="auto"/>
        <w:ind w:left="0"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A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Имеете право не давать показания против себя и своих родных против самого себя, своего спутника, близких родственников (</w:t>
      </w:r>
      <w:proofErr w:type="gramStart"/>
      <w:r w:rsidRPr="00326AF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326AF8">
        <w:rPr>
          <w:rFonts w:ascii="Times New Roman" w:eastAsia="Times New Roman" w:hAnsi="Times New Roman" w:cs="Times New Roman"/>
          <w:sz w:val="28"/>
          <w:szCs w:val="28"/>
          <w:lang w:eastAsia="ru-RU"/>
        </w:rPr>
        <w:t>.1 ст.51 Конституции РФ);</w:t>
      </w:r>
    </w:p>
    <w:p w:rsidR="00326AF8" w:rsidRDefault="00326AF8" w:rsidP="00326AF8">
      <w:pPr>
        <w:pStyle w:val="a6"/>
        <w:tabs>
          <w:tab w:val="left" w:pos="426"/>
        </w:tabs>
        <w:spacing w:before="100" w:beforeAutospacing="1" w:after="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26AF8" w:rsidRPr="00326AF8" w:rsidRDefault="00773E43" w:rsidP="00326AF8">
      <w:pPr>
        <w:pStyle w:val="a6"/>
        <w:tabs>
          <w:tab w:val="left" w:pos="426"/>
        </w:tabs>
        <w:spacing w:before="100" w:beforeAutospacing="1" w:after="0" w:afterAutospacing="1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AF8">
        <w:rPr>
          <w:rFonts w:ascii="Times New Roman" w:eastAsia="Times New Roman" w:hAnsi="Times New Roman" w:cs="Times New Roman"/>
          <w:b/>
          <w:bCs/>
          <w:lang w:eastAsia="ru-RU"/>
        </w:rPr>
        <w:t xml:space="preserve">Материалы подготовлены с использованием  сайта  </w:t>
      </w:r>
      <w:hyperlink r:id="rId5" w:history="1">
        <w:r w:rsidRPr="00326AF8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eastAsia="ru-RU"/>
          </w:rPr>
          <w:t>www</w:t>
        </w:r>
        <w:r w:rsidRPr="00326AF8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326AF8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eastAsia="ru-RU"/>
          </w:rPr>
          <w:t>advokatefremov</w:t>
        </w:r>
        <w:proofErr w:type="spellEnd"/>
        <w:r w:rsidRPr="00326AF8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326AF8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32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26AF8" w:rsidRDefault="00326AF8" w:rsidP="00326AF8">
      <w:pPr>
        <w:pStyle w:val="a6"/>
        <w:tabs>
          <w:tab w:val="left" w:pos="426"/>
        </w:tabs>
        <w:spacing w:before="100" w:beforeAutospacing="1" w:after="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:rsidR="008463C0" w:rsidRPr="00EC3F05" w:rsidRDefault="008463C0" w:rsidP="00326AF8">
      <w:pPr>
        <w:pStyle w:val="a6"/>
        <w:tabs>
          <w:tab w:val="left" w:pos="426"/>
        </w:tabs>
        <w:spacing w:before="100" w:beforeAutospacing="1" w:after="0" w:afterAutospacing="1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I. Обращение и проверка документов</w:t>
      </w:r>
    </w:p>
    <w:p w:rsidR="008463C0" w:rsidRPr="00BC248A" w:rsidRDefault="008463C0" w:rsidP="0087303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Если к вам </w:t>
      </w:r>
      <w:hyperlink r:id="rId6" w:anchor="block_504" w:history="1">
        <w:r w:rsidRPr="00BC248A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обратился</w:t>
        </w:r>
      </w:hyperlink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сотрудник полиции</w:t>
      </w:r>
    </w:p>
    <w:p w:rsidR="008463C0" w:rsidRPr="00EC3F05" w:rsidRDefault="008463C0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он должен представиться, назвав свою должность, звание и фамилию;</w:t>
      </w:r>
    </w:p>
    <w:p w:rsidR="008463C0" w:rsidRPr="00EC3F05" w:rsidRDefault="008463C0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по вашему требованию предъявить служебное удостоверение;</w:t>
      </w:r>
    </w:p>
    <w:p w:rsidR="008463C0" w:rsidRPr="00EC3F05" w:rsidRDefault="008463C0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сообщить причину и цель обращения;</w:t>
      </w:r>
    </w:p>
    <w:p w:rsidR="008463C0" w:rsidRPr="00BC248A" w:rsidRDefault="008463C0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разъяснить причину и основания ограничения ваших прав и свобод.</w:t>
      </w:r>
    </w:p>
    <w:p w:rsidR="0087303A" w:rsidRPr="00BC248A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3C0" w:rsidRPr="00BC248A" w:rsidRDefault="008463C0" w:rsidP="0087303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Когда сотрудник полиции </w:t>
      </w:r>
      <w:hyperlink r:id="rId7" w:anchor="block_13012" w:history="1">
        <w:r w:rsidRPr="00BC248A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вправе</w:t>
        </w:r>
      </w:hyperlink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проверить ваш паспорт (иные документы)</w:t>
      </w:r>
    </w:p>
    <w:p w:rsidR="008463C0" w:rsidRPr="00EC3F05" w:rsidRDefault="008463C0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при подозрении вас в совершении преступления;</w:t>
      </w:r>
    </w:p>
    <w:p w:rsidR="008463C0" w:rsidRPr="00EC3F05" w:rsidRDefault="008463C0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если имеются сведения, что вы находитесь в розыске;</w:t>
      </w:r>
    </w:p>
    <w:p w:rsidR="008463C0" w:rsidRPr="00EC3F05" w:rsidRDefault="008463C0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если имеется повод к возбуждению в отношении вас дела об административном правонарушении;</w:t>
      </w:r>
    </w:p>
    <w:p w:rsidR="008463C0" w:rsidRPr="00BC248A" w:rsidRDefault="008463C0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при наличии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8" w:anchor="block_2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оснований</w:t>
        </w:r>
      </w:hyperlink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задержания.</w:t>
      </w:r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3C0" w:rsidRPr="00BC248A" w:rsidRDefault="008463C0" w:rsidP="0087303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каких случаях сотрудник полиции </w:t>
      </w:r>
      <w:hyperlink r:id="rId9" w:anchor="block_13017" w:history="1">
        <w:r w:rsidRPr="00BC248A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вправе</w:t>
        </w:r>
      </w:hyperlink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требовать от вас покинуть определенное место</w:t>
      </w:r>
    </w:p>
    <w:p w:rsidR="008463C0" w:rsidRPr="00EC3F05" w:rsidRDefault="008463C0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если данное место является местом совершения преступления, административного правонарушения, и на этом месте необходимо произвести следственные действия или оперативно-розыскные мероприятия;</w:t>
      </w:r>
    </w:p>
    <w:p w:rsidR="008463C0" w:rsidRPr="00EC3F05" w:rsidRDefault="008463C0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если это необходимо для защиты жизни, здоровья и имущества граждан;</w:t>
      </w:r>
    </w:p>
    <w:p w:rsidR="008463C0" w:rsidRPr="00BC248A" w:rsidRDefault="008463C0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- если возникло скопление граждан, создающее угрозу жизни и здоровью.</w:t>
      </w:r>
    </w:p>
    <w:p w:rsidR="00A95AA8" w:rsidRPr="00BC248A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95AA8" w:rsidRPr="00BC248A" w:rsidRDefault="00A95AA8" w:rsidP="00873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II. Задержание</w:t>
      </w:r>
    </w:p>
    <w:p w:rsidR="00A95AA8" w:rsidRPr="00BC248A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Когда вас могут </w:t>
      </w:r>
      <w:hyperlink r:id="rId10" w:anchor="block_1402" w:history="1">
        <w:r w:rsidRPr="00BC248A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задержать</w:t>
        </w:r>
      </w:hyperlink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если вас подозревают в совершении преступления;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если в отношении вас избрана мера пресечения в виде заключения под стражу;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если вы уклоняетесь от исполнения наказания;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если находитесь в розыске;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если в отношении вас ведется административное производство;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если вы нарушили правила комендантского часа;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если вы незаконно проникли или пытались проникнуть на охраняемые объекты;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если вы предприняли попытку самоубийства;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если у вас </w:t>
      </w:r>
      <w:proofErr w:type="gramStart"/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имеются признаки выраженного психического расстройства и своими действиями вы создаете</w:t>
      </w:r>
      <w:proofErr w:type="gramEnd"/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опасность для себя и окружающих;</w:t>
      </w:r>
    </w:p>
    <w:p w:rsidR="00A95AA8" w:rsidRPr="00BC248A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если в отношении вас поступило требование о выдаче иностранному государству</w:t>
      </w:r>
    </w:p>
    <w:p w:rsidR="0087303A" w:rsidRPr="00BC248A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AA8" w:rsidRPr="00BC248A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Порядок задержания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сотрудник полиции должен назвать свою должность, звание, фамилию, предъявить по вашему требованию служебное удостоверение и сообщить причину и цель обращения;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сотрудник полиции обязан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11" w:anchor="block_1403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разъяснить</w:t>
        </w:r>
      </w:hyperlink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вам основания и мотивы задержания, а также ваши права и обязанности, в том числе он должен разъяснить ваши права на юридическую помощь, услуги переводчика, уведомление близких родственников или близких лиц, отказ от дачи объяснений;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сотрудник полиции должен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12" w:anchor="block_1414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составить</w:t>
        </w:r>
      </w:hyperlink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 задержании;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сотрудник полиции уведомляет в кратчайший срок по вашей просьбе о месте вашего нахождения родственников, администрацию по месту работы или учебы, а также защитника;</w:t>
      </w:r>
    </w:p>
    <w:p w:rsidR="00A95AA8" w:rsidRPr="00BC248A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если вы являетесь несовершеннолетним, сотрудник полиции должен незамедлительно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13" w:anchor="block_1408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уведомить</w:t>
        </w:r>
      </w:hyperlink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ваших родителей или иных законных представителей.</w:t>
      </w:r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AA8" w:rsidRPr="00BC248A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Протокол задержания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составляется с момента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14" w:anchor="block_272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доставления</w:t>
        </w:r>
      </w:hyperlink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административном задержании; а в случае задержания по подозрению в совершении преступления - в течение 3 часов с момента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15" w:anchor="block_9201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доставления</w:t>
        </w:r>
      </w:hyperlink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орган дознания или к следователю;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должен содержать основания и мотивы задержания, указание на место, время и дату составления;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вы вправе изложить в протоколе все обстоятельства, которые считаете нужными, в том </w:t>
      </w:r>
      <w:proofErr w:type="gramStart"/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числе</w:t>
      </w:r>
      <w:proofErr w:type="gramEnd"/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вам грубили, применяли физическую силу, угрожали, отнимали ваши вещи. По желанию вы можете указать, что при задержании имели опрятный вид, на вашей одежде отсутствовали какие-либо повреждения или загрязнения, а также что в момент задержания у вас отсутствовали телесные повреждения;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вы имеете право внимательно ознакомиться с протоколом задержания и убедиться, что все строки в нем заполнены и пустого места не осталось (пустые строки должны быть перечеркнуты, чтобы исключить факт внесения какой-либо информации без вашего ведома), </w:t>
      </w:r>
      <w:proofErr w:type="gramStart"/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время составления протокола соответствуют фактическим;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по факту ознакомления с протоколом задержания вы можете его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16" w:anchor="block_1415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подписать</w:t>
        </w:r>
      </w:hyperlink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. Если вы не согласны с содержащейся в нем информацией, вы можете сделать пометку "не согласен с протоколом" или "при составлении протокола допущены нарушения" и т. п. При этом вы можете отказаться подписывать протокол задержания. В этом случае в нем должна быть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17" w:anchor="block_1415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сделана</w:t>
        </w:r>
      </w:hyperlink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соответствующая запись;</w:t>
      </w:r>
    </w:p>
    <w:p w:rsidR="00A95AA8" w:rsidRPr="00BC248A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вам должна быть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18" w:anchor="block_1415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вручена</w:t>
        </w:r>
      </w:hyperlink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копия протокола.</w:t>
      </w:r>
    </w:p>
    <w:p w:rsidR="0087303A" w:rsidRPr="00BC248A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303A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E81539" w:rsidRDefault="00E81539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E81539" w:rsidRPr="00EC3F05" w:rsidRDefault="00E81539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AA8" w:rsidRPr="00BC248A" w:rsidRDefault="00A95AA8" w:rsidP="008730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5AA8" w:rsidRPr="00BC248A" w:rsidRDefault="00A95AA8" w:rsidP="00873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На какой </w:t>
      </w:r>
      <w:hyperlink r:id="rId19" w:anchor="block_2202" w:history="1">
        <w:r w:rsidRPr="00BC248A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срок</w:t>
        </w:r>
      </w:hyperlink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вас могут задержать</w:t>
      </w:r>
    </w:p>
    <w:p w:rsidR="0087303A" w:rsidRPr="00BC248A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</w:t>
      </w: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максимальный срок административного задержания: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</w:t>
      </w: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 часа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с момента доставления в помещение органов внутренних дел или с момента вытрезвления в случае, если при задержании вы находились в состоянии алкогольного или наркотического опьянения;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</w:t>
      </w: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48 часов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вы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20" w:anchor="block_27502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совершили</w:t>
        </w:r>
      </w:hyperlink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правонарушение, посягающее на режим государственной границы РФ и порядок пребывания на территории РФ; во внутренних морских водах, в территориальном море, на континентальном шельфе, в исключительной экономической зоне РФ; повлекшее нарушение таможенных правил </w:t>
      </w:r>
      <w:r w:rsidR="0087303A"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наличии необходимости для установления личности или выяснения обстоятель</w:t>
      </w:r>
      <w:proofErr w:type="gramStart"/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 пр</w:t>
      </w:r>
      <w:proofErr w:type="gramEnd"/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авонарушения;</w:t>
      </w:r>
    </w:p>
    <w:p w:rsidR="00A95AA8" w:rsidRPr="00BC248A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 отношении вас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21" w:anchor="block_27503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ведется</w:t>
        </w:r>
      </w:hyperlink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об административном правонарушении, за которое предусмотрено наказание в виде административного ареста.</w:t>
      </w:r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</w:t>
      </w: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 задержания по подозрению в совершении преступления: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не более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48 часов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с момента фактического ограничения свободы передвижения (до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22" w:anchor="block_1001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вынесения</w:t>
        </w:r>
      </w:hyperlink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судебного решения);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</w:t>
      </w: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 72 часов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с момента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23" w:anchor="block_1080603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вынесения</w:t>
        </w:r>
      </w:hyperlink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судебного решения о продлении срока задержания с указанием в постановлении даты и времени, до которых продлевается срок;</w:t>
      </w:r>
    </w:p>
    <w:p w:rsidR="00A95AA8" w:rsidRPr="00BC248A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общий срок задержания не может составлять более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120 часов (5 суток)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По истечению 120 часов вас должны либо отпустить в связи с </w:t>
      </w:r>
      <w:proofErr w:type="spellStart"/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неподтверждением</w:t>
      </w:r>
      <w:proofErr w:type="spellEnd"/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подозрения в совершении преступления, либо избрать по решению суда в отношении вас меру пресечения в виде заключения под стражу, либо избрать иную меру пресечения, не связанную с ограничением или лишением свободы.</w:t>
      </w:r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AA8" w:rsidRPr="00BC248A" w:rsidRDefault="00A95AA8" w:rsidP="00873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Ваши права при задержании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вы имеете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24" w:anchor="block_1407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право</w:t>
        </w:r>
      </w:hyperlink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один телефонный разговор в целях уведомления ваших близких родственников или близких лиц о задержании и месте нахождения не позднее 3 часов с момента задержания, за исключением случаев, если вы осуществили побег из-под стражи или психиатрического лечебного учреждения; находитесь в розыске; уклоняетесь от отбывания наказания;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вы имеете право на молчание, в том числе право не давать показания против себя и своих родных;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вы имеете право на защиту (в том числе судебную) и соблюдение презумпции невиновности;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вы имеете право на получение помощи адвоката с момента задержания и на отказ от дачи объяснений и показаний без присутствия адвоката. Если вам назначат адвоката, вы вправе проверить его удостоверение и записать для себя его личные данные;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вы имеете право на предъявление заявлений, жалоб, ходатайств, в том числе на обжалование действий или бездействия сотрудников полиции в вышестоящем органе или у вышестоящего должностного лица, в органах прокуратуры или в суде;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вы имеете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25" w:anchor="block_1405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право</w:t>
        </w:r>
      </w:hyperlink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услуги переводчика;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вы имеете право на ознакомление со всеми составленными документами и осуществление записи в них со своими возражениями;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если в процессе задержания по отношению к вам была применена физическая сила (например, нанесены побои), и вы считаете, что тем самым был причинен вред вашему здоровью, можете потребовать вызвать в помещение органов внутренних дел врача скорой помощи. Если вы покинули помещение ОВД, вы также вправе незамедлительно обратиться к специалисту с целью осмотра и </w:t>
      </w:r>
      <w:proofErr w:type="gramStart"/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фиксации</w:t>
      </w:r>
      <w:proofErr w:type="gramEnd"/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полученных вами повреждений (это может быть как врач скорой помощи, так и врач любого </w:t>
      </w:r>
      <w:proofErr w:type="spellStart"/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травмпункта</w:t>
      </w:r>
      <w:proofErr w:type="spellEnd"/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A95AA8" w:rsidRPr="00BC248A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95AA8" w:rsidRPr="00BC248A" w:rsidRDefault="00A95AA8" w:rsidP="00873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Как вести себя при задержании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вне зависимости от того, согласны вы с действиями сотрудников полиции или нет, ведите себя спокойно, не грубите и не оскорбляйте сотрудников полиции;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не оказывайте физического сопротивления и не угрожайте сотрудникам полиции;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не пытайтесь скрыться от сотрудников полиции;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запишите ФИО сотрудника полиции, номер его удостоверения, должность и прочую служебную информацию;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не подписывайте документы, с содержанием которых не согласны, и не подтверждайте информацию о действиях, которые вы не совершали;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при оставлении вас одного в каком-либо помещении органов внутренних дел не трогайте руками предметы или свертки, которые не являются вашими собственными вещами.</w:t>
      </w:r>
    </w:p>
    <w:p w:rsidR="00A95AA8" w:rsidRPr="00BC248A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95AA8" w:rsidRPr="00BC248A" w:rsidRDefault="00A95AA8" w:rsidP="00873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26" w:anchor="block_277" w:history="1">
        <w:r w:rsidRPr="00BC248A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Условия</w:t>
        </w:r>
      </w:hyperlink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проведения личного досмотра, досмотра вещей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проводятся в целях обнаружения орудий совершения преступления либо предметов административного правонарушения;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осуществляются без нарушения конструктивной целостности досматриваемых вещей;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проводятся в присутствии понятых, но в исключительных случаях и без понятых </w:t>
      </w:r>
      <w:r w:rsidR="0087303A"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наличии оснований полагать, что при вас находятся оружие или предметы, используемые в качестве оружия;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личный досмотр производится лицом одного пола с вами в присутствии двух понятых того же пола;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составляется протокол либо делается запись в протоколе о доставлении или в протоколе об административном задержании;</w:t>
      </w:r>
    </w:p>
    <w:p w:rsidR="00A95AA8" w:rsidRPr="00EC3F05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копия протокола о личном досмотре, досмотре вещей вручается вам по вашей просьбе.</w:t>
      </w:r>
    </w:p>
    <w:p w:rsidR="00A95AA8" w:rsidRPr="00BC248A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95AA8" w:rsidRPr="00BC248A" w:rsidRDefault="00A95AA8" w:rsidP="00873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III. Применение физической силы</w:t>
      </w:r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95AA8" w:rsidRPr="00BC248A" w:rsidRDefault="00A95AA8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каких </w:t>
      </w:r>
      <w:hyperlink r:id="rId27" w:anchor="block_20" w:history="1">
        <w:r w:rsidRPr="00BC248A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случаях</w:t>
        </w:r>
      </w:hyperlink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сотрудник полиции может применить физическую силу</w:t>
      </w:r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для пресечения преступлений и административных правонарушений;</w:t>
      </w:r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для доставления и задержания;</w:t>
      </w:r>
    </w:p>
    <w:p w:rsidR="0087303A" w:rsidRPr="00BC248A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для преодоления противодействия его законным требованиям.</w:t>
      </w:r>
    </w:p>
    <w:p w:rsidR="0087303A" w:rsidRPr="00BC248A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28" w:anchor="block_19" w:history="1">
        <w:r w:rsidRPr="00BC248A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Действия</w:t>
        </w:r>
      </w:hyperlink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сотрудника полиции при применении физической силы</w:t>
      </w:r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обязан сообщить перед применением, что является сотрудником полиции, предупредить о своем намерении и предоставить возможность и время для выполнения его законных требований;</w:t>
      </w:r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может не предупреждать о применении физической силы, если промедление создает угрозу для жизни и здоровья граждан или самого сотрудника </w:t>
      </w:r>
      <w:proofErr w:type="gramStart"/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полиции</w:t>
      </w:r>
      <w:proofErr w:type="gramEnd"/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либо может повлечь иные тяжкие последствия;</w:t>
      </w:r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при применении физической силы действует с учетом обстановки, характера и степени опасности ваших действий, характера и силы оказываемого вами сопротивления, и стремится к минимизации ущерба;</w:t>
      </w:r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если в результате применения физической силы вам был причинен ущерб, сотрудник полиции уведомляет ваших близких родственников или близких лиц в возможно короткий срок, но не более 24 часов.</w:t>
      </w:r>
    </w:p>
    <w:p w:rsidR="0087303A" w:rsidRPr="00BC248A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7303A" w:rsidRPr="00BC248A" w:rsidRDefault="0087303A" w:rsidP="00873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IV. Жалоба на действия (бездействие) сотрудников полиции</w:t>
      </w:r>
    </w:p>
    <w:p w:rsidR="0087303A" w:rsidRPr="00BC248A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7303A" w:rsidRPr="00BC248A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Подача жалобы на действия (бездействие) сотрудников полиции</w:t>
      </w:r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если вы считаете, что действия (бездействие) сотрудников полиции нарушили ваши права, противоречили законодательству или причинили вам вред, вы можете подать жалобу на неправомерные действия сотрудников полиции;</w:t>
      </w:r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в устной форме жалоба может быть подана в Главное управление собственной безопасности МВД РФ по телефону (495) 667-07-30 либо по телефону 02. При обращении попросите сразу же зафиксировать ваш звонок. Во время телефонного разговора вам необходимо будет сообщить свои личные данные, оставить контактные телефоны и подробно сообщить о действиях (бездействии) сотрудников полиции, которые вы считаете неправомерными;</w:t>
      </w:r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вы можете подать жалобу в письменном виде. При этом возможно обратиться с жалобой в Управления собственной безопасности органов внутренних дел и в прокуратуру;</w:t>
      </w:r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жалоба может быть написана от руки или напечатана на компьютере;</w:t>
      </w:r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обязательно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29" w:anchor="block_28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укажите</w:t>
        </w:r>
      </w:hyperlink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жалобе место, время и обстоятельства произошедшего, опишите действия сотрудников полиции, которые вы считаете неправомерными. Приведите сведения о нарушивших ваши права сотрудниках полиции. Если вы не знаете их контактных данных, можете описать внешние признаки (это может быть полезным при установлении личности сотрудника полиции, нарушившего ваши права, в том числе это может быть использовано при проведении ряда следственных действий - к примеру, при предъявлении лиц для опознания). Также вы можете указать номера патрульных машин, которые вас доставляли с места задержания в отделение. В тексте жалобы потребуйте признать действия сотрудников полиции неправомерными и привлечь их к ответственности. </w:t>
      </w:r>
      <w:proofErr w:type="gramStart"/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Ваши личные данные должны быть указаны максимально подробно: фамилия, имя и отчество, адрес фактического проживания, контактные телефоны, паспортные данные, дата подачи заявления, личная подпись, иначе ваша жалоба не будет принята;</w:t>
      </w:r>
      <w:proofErr w:type="gramEnd"/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если вы подаете жалобу в органы УСБ, то в дежурной части вам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30" w:anchor="block_22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должны</w:t>
        </w:r>
      </w:hyperlink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выдать номерной</w:t>
      </w: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31" w:anchor="block_1500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талон-уведомление</w:t>
        </w:r>
      </w:hyperlink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, свидетельствующий о принятии вашего заявления. Если вы подаете жалобу в прокуратуру, то вы также должны получить на руки документ о принятии жалобы к рассмотрению;</w:t>
      </w:r>
    </w:p>
    <w:p w:rsidR="0087303A" w:rsidRPr="00BC248A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также обратиться за защитой нарушенных прав можно в судебном порядке.</w:t>
      </w:r>
    </w:p>
    <w:p w:rsidR="0087303A" w:rsidRPr="00BC248A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303A" w:rsidRPr="00BC248A" w:rsidRDefault="0087303A" w:rsidP="00873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C24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Куда обратиться за срочной помощью</w:t>
      </w:r>
    </w:p>
    <w:p w:rsidR="0087303A" w:rsidRPr="00BC248A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Главное управление собственной безопасности МВД России - (495) 667-07-30, (495) 667-77-90;</w:t>
      </w:r>
    </w:p>
    <w:p w:rsidR="00A740D4" w:rsidRPr="00BC248A" w:rsidRDefault="00A740D4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303A" w:rsidRPr="00EC3F05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Дежурная часть ГУВД - 02;</w:t>
      </w:r>
    </w:p>
    <w:p w:rsidR="0087303A" w:rsidRPr="00BC248A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F05">
        <w:rPr>
          <w:rFonts w:ascii="Times New Roman" w:eastAsia="Times New Roman" w:hAnsi="Times New Roman" w:cs="Times New Roman"/>
          <w:sz w:val="20"/>
          <w:szCs w:val="20"/>
          <w:lang w:eastAsia="ru-RU"/>
        </w:rPr>
        <w:t>- </w:t>
      </w:r>
      <w:hyperlink r:id="rId32" w:anchor="block_2000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Горячая линия МВД</w:t>
        </w:r>
      </w:hyperlink>
    </w:p>
    <w:p w:rsidR="0087303A" w:rsidRPr="00BC248A" w:rsidRDefault="0087303A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0D4" w:rsidRPr="00BC248A" w:rsidRDefault="00A740D4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0D4" w:rsidRPr="00BC248A" w:rsidRDefault="00A740D4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0D4" w:rsidRPr="00BC248A" w:rsidRDefault="00A740D4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0D4" w:rsidRPr="00BC248A" w:rsidRDefault="00A740D4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0D4" w:rsidRPr="00BC248A" w:rsidRDefault="00A740D4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0D4" w:rsidRPr="00BC248A" w:rsidRDefault="00A740D4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4CC" w:rsidRPr="00BC248A" w:rsidRDefault="00F354CC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0D4" w:rsidRPr="00BC248A" w:rsidRDefault="00A740D4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0D4" w:rsidRPr="00BC248A" w:rsidRDefault="00A740D4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0D4" w:rsidRDefault="00A740D4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E81539" w:rsidRDefault="00E81539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E81539" w:rsidRPr="00E81539" w:rsidRDefault="00E81539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740D4" w:rsidRPr="00BC248A" w:rsidRDefault="00A740D4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4CC" w:rsidRPr="00BC248A" w:rsidRDefault="00F354CC" w:rsidP="00F3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4CC" w:rsidRPr="00BC248A" w:rsidRDefault="00F354CC" w:rsidP="00F354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 подготовлен с использованием системы ГАРАНТ: </w:t>
      </w:r>
      <w:hyperlink r:id="rId33" w:anchor="block_1#ixzz35SpcMlVP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http://base.garant.ru/58037052/#block_1#ixzz35SpcMlVP</w:t>
        </w:r>
      </w:hyperlink>
    </w:p>
    <w:p w:rsidR="00A740D4" w:rsidRPr="00BC248A" w:rsidRDefault="00A740D4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0D4" w:rsidRPr="00BC248A" w:rsidRDefault="00A740D4" w:rsidP="00A740D4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248A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Права задержанного лица</w:t>
      </w: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</w:t>
      </w:r>
      <w:proofErr w:type="gram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proofErr w:type="gram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если Вас все же задержали, Вы обязаны знать свои права, потому что, как правило, Вам о них сотрудники не скажут ни слова и даже всячески будут ущемлять. </w:t>
      </w:r>
    </w:p>
    <w:p w:rsidR="00A740D4" w:rsidRPr="00597F60" w:rsidRDefault="00A740D4" w:rsidP="00A74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КАЖДЫЙ ЗАДЕРЖАННЫЙ ИМЕЕТ ПРАВО:</w:t>
      </w: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-ЗНАТЬ О ПРИЧИНЕ СВОЕГО ЗАДЕРЖАНИЯ</w:t>
      </w: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· Сотрудник полиции обязан разъяснить основание и повод ограничения прав и свобод гражданина;</w:t>
      </w:r>
    </w:p>
    <w:p w:rsidR="00A740D4" w:rsidRPr="00BC248A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· Подозреваемый вправе знать, в чем он подозревается</w:t>
      </w:r>
      <w:r w:rsidRPr="00BC24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(п.1 ч.4 ст. 46 УПК РФ);</w:t>
      </w: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 РАЗЯСНЕНИЕ СВОИХ ПРАВ</w:t>
      </w:r>
    </w:p>
    <w:p w:rsidR="00A740D4" w:rsidRPr="00BC248A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· Задержанному лицу разъясняются его права и обязанности (ч.5 ст. 27.3 </w:t>
      </w:r>
      <w:proofErr w:type="spell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КоАП</w:t>
      </w:r>
      <w:proofErr w:type="spell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РФ ч.1, </w:t>
      </w:r>
      <w:proofErr w:type="spellStart"/>
      <w:proofErr w:type="gram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ст</w:t>
      </w:r>
      <w:proofErr w:type="spellEnd"/>
      <w:proofErr w:type="gram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92 УПК РФ);</w:t>
      </w: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 ПОЛУЧЕНИЕ МЕДИЦИНСКОЙ ПОМОЩИ</w:t>
      </w:r>
    </w:p>
    <w:p w:rsidR="00A740D4" w:rsidRPr="00BC248A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· </w:t>
      </w:r>
      <w:proofErr w:type="gram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Задержанный</w:t>
      </w:r>
      <w:proofErr w:type="gram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имеет право на получение медицинской помощи в необходимых случаях (ч. 1 ст. 29 Основ законодательства РФ об охране здоровья граждан);</w:t>
      </w: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 ОЗНАКОМЛЕНИЕ С ПРОТОКОЛАМИ. ВНОСИТЬ СВОИ ОБЪЯСНЕНИЯ И УТОЧНЕНИЯ ИЛИ ОТКАЗАТЬСЯ ОТ ПОДПИСИ</w:t>
      </w:r>
    </w:p>
    <w:p w:rsidR="00A740D4" w:rsidRPr="00BC248A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· Задержанный вправе ознакомиться с протоколами, представить объяснений и замечания, либо отказаться от дачи объяснений и показаний (</w:t>
      </w:r>
      <w:proofErr w:type="gram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ч</w:t>
      </w:r>
      <w:proofErr w:type="gram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Ст. 28.2 </w:t>
      </w:r>
      <w:proofErr w:type="spell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КоАП</w:t>
      </w:r>
      <w:proofErr w:type="spell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РФ, ч.4 ст. 46 УПК РФ);</w:t>
      </w: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 УВЕДОМЛЕНИЕ РОДСТВЕННИКОВ О СВОЕМ МЕСТОНАХОЖДЕНИИ</w:t>
      </w: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· По просьбе задержанного о месте его нахождения в кратчайший срок уведомляются родственники, администрация по месту его работ</w:t>
      </w:r>
      <w:proofErr w:type="gram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ы(</w:t>
      </w:r>
      <w:proofErr w:type="gram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учебы), а также защитник(ч. 3 ст. 27.3 </w:t>
      </w:r>
      <w:proofErr w:type="spell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КоАП</w:t>
      </w:r>
      <w:proofErr w:type="spell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РФ);</w:t>
      </w:r>
    </w:p>
    <w:p w:rsidR="00A740D4" w:rsidRPr="00BC248A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· Не позднее 12 часов с момента задержания подозреваемого уведомляется кто-либо из его близких родственников, а при их отсутствии – другие родственники</w:t>
      </w:r>
      <w:r w:rsidRPr="00BC24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proofErr w:type="gram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ч</w:t>
      </w:r>
      <w:proofErr w:type="gram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.1 ст.96 УПК РФ). Если подозреваемый –</w:t>
      </w:r>
      <w:r w:rsidRPr="00BC24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гражданин другого государства; то уведомляется посольство или консульство этого государства (</w:t>
      </w:r>
      <w:proofErr w:type="gram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ч</w:t>
      </w:r>
      <w:proofErr w:type="gram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.3 ст. 96 УПК РФ);</w:t>
      </w: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-НА ОБЖАЛОВАНИЕ НЕПРАВОМЕРНЫХ </w:t>
      </w:r>
      <w:proofErr w:type="gram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ДЕЙСТВИИ</w:t>
      </w:r>
      <w:proofErr w:type="gram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ДОЛЖНОСТНЫХ ЛИЦ</w:t>
      </w:r>
    </w:p>
    <w:p w:rsidR="00A740D4" w:rsidRPr="00BC248A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· любые действие или бездействия должностных лиц, нарушающие права граждан, могут быть обжалованы вышестоящим должностным лицам, прокурору или в суд (ст. 4 Закона РФ «Об обжаловании в суд действий и решений, нарушающих права и свободы граждан»);</w:t>
      </w: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 СВОБОДУ ОТ ПЫТОК, ЖЕСТОКОГО И БЕСЧЕЛОВЕЧНОГО ОБРАЩЕНИЯ</w:t>
      </w:r>
    </w:p>
    <w:p w:rsidR="00A740D4" w:rsidRPr="00BC248A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· никто не должен подвергаться пыткам, другому жестокому обращени</w:t>
      </w:r>
      <w:proofErr w:type="gram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ю(</w:t>
      </w:r>
      <w:proofErr w:type="gram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ст. 21 Конституции РФ);</w:t>
      </w: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 СОБЛЮДЕНИЕ СРОКОВ ЗАДЕРЖАНИЯ</w:t>
      </w:r>
    </w:p>
    <w:p w:rsidR="00A740D4" w:rsidRPr="00BC248A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· при административном задержании срок задержания не должен превышать 3 часа (ч. 1 ст. 27.5 </w:t>
      </w:r>
      <w:proofErr w:type="spell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КоАП</w:t>
      </w:r>
      <w:proofErr w:type="spell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РФ), в течени</w:t>
      </w:r>
      <w:proofErr w:type="gram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proofErr w:type="gram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48 часов с момента задержания задержанный подлежит освобождению, если не была мера пресечения в виде заключения под стражу, либо суд не продлил срок задержания(ч. 1 ст. 94 УПК РФ);</w:t>
      </w: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 УЧАСТИЕ ЗАЩИТНИКА С МОМЕНТА ЗАДЕРЖАНИЯ</w:t>
      </w:r>
    </w:p>
    <w:p w:rsidR="00A740D4" w:rsidRPr="00BC248A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· каждый задержанный имеет право пользоваться помощью адвокат</w:t>
      </w:r>
      <w:proofErr w:type="gram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а(</w:t>
      </w:r>
      <w:proofErr w:type="gram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защитника) с момента задержания(ч. 2 ст. 48 Конституции РФ, п. 3 ч.4, ст. 46 УПК РФ);</w:t>
      </w: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- НЕ ДАВАТЬ ПОКАЗАНИЯ ПРОТИВ СЕБЯ И СВОИХ РОДНЫХ</w:t>
      </w:r>
    </w:p>
    <w:p w:rsidR="00A740D4" w:rsidRPr="00BC248A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· против самого себя, своего спутника, близких родственников (</w:t>
      </w:r>
      <w:proofErr w:type="gram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ч</w:t>
      </w:r>
      <w:proofErr w:type="gram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.1 ст.51 Конституции РФ);</w:t>
      </w: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 ПОЛУЧЕНИЕ КОПИИ ПРОТОКОЛА ПО ВАШЕМУ ТРЕБОВАНИЮ</w:t>
      </w: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· задержанному вручается под расписку копия протокола об административном правонарушении (ч.6 ст. 28.2 </w:t>
      </w:r>
      <w:proofErr w:type="spell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КоАП</w:t>
      </w:r>
      <w:proofErr w:type="spell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РФ), а также по его просьбе копия протокола об административном задержани</w:t>
      </w:r>
      <w:proofErr w:type="gram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и(</w:t>
      </w:r>
      <w:proofErr w:type="gram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ч.2 ст. 27.4 </w:t>
      </w:r>
      <w:proofErr w:type="spell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КоАП</w:t>
      </w:r>
      <w:proofErr w:type="spell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РФ);</w:t>
      </w:r>
    </w:p>
    <w:p w:rsidR="00A740D4" w:rsidRPr="00BC248A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· подозреваемый вправе получить копию постановления о возбуждении против него уголовного дела, либо копию протокола задержания, либо копию постановления о применении к нему меры пресечения (п. 1 ч. 4 ст. 46 УПК РФ);</w:t>
      </w: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- ДАВАТЬ ПОКАЗАНИЯ И ОБЪСНЕНИЯ НА СВОЕМ ЯЗЫКЕ, ПОЛЬЗАВАТЬСЯ УСЛУГАМИ ПЕРЕВОДЧИКА</w:t>
      </w:r>
    </w:p>
    <w:p w:rsidR="00A740D4" w:rsidRPr="00597F60" w:rsidRDefault="00A740D4" w:rsidP="00A7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· задержанный вправе давать показания и объяснения на родном языке, которым он владеет, пользоваться помощью переводчика бесплатн</w:t>
      </w:r>
      <w:proofErr w:type="gram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о(</w:t>
      </w:r>
      <w:proofErr w:type="gram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ч. 2 ст. 24.2 </w:t>
      </w:r>
      <w:proofErr w:type="spellStart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КоАП</w:t>
      </w:r>
      <w:proofErr w:type="spellEnd"/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РФ, п. 6, п. 7 ч. 4 ст. 46 УПК РФ);</w:t>
      </w:r>
    </w:p>
    <w:p w:rsidR="00A740D4" w:rsidRPr="00BC248A" w:rsidRDefault="00A740D4" w:rsidP="00A74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7F6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740D4" w:rsidRPr="00BC248A" w:rsidRDefault="00A740D4" w:rsidP="00A740D4">
      <w:pPr>
        <w:pStyle w:val="a6"/>
        <w:spacing w:after="0" w:line="240" w:lineRule="auto"/>
        <w:rPr>
          <w:rFonts w:ascii="Times New Roman" w:hAnsi="Times New Roman" w:cs="Times New Roman"/>
        </w:rPr>
      </w:pPr>
    </w:p>
    <w:p w:rsidR="00A740D4" w:rsidRPr="00BC248A" w:rsidRDefault="00A740D4" w:rsidP="00A740D4">
      <w:pPr>
        <w:pStyle w:val="a6"/>
        <w:spacing w:after="0" w:line="240" w:lineRule="auto"/>
        <w:rPr>
          <w:rFonts w:ascii="Times New Roman" w:hAnsi="Times New Roman" w:cs="Times New Roman"/>
        </w:rPr>
      </w:pPr>
    </w:p>
    <w:p w:rsidR="00A740D4" w:rsidRPr="00BC248A" w:rsidRDefault="00A740D4" w:rsidP="0087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303A" w:rsidRPr="00BC248A" w:rsidRDefault="0087303A" w:rsidP="008730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248A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 подготовлен с использованием системы ГАРАНТ: </w:t>
      </w:r>
      <w:hyperlink r:id="rId34" w:anchor="block_1#ixzz35SpcMlVP" w:history="1">
        <w:r w:rsidRPr="00BC248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http://base.garant.ru/58037052/#block_1#ixzz35SpcMlVP</w:t>
        </w:r>
      </w:hyperlink>
    </w:p>
    <w:sectPr w:rsidR="0087303A" w:rsidRPr="00BC248A" w:rsidSect="00326AF8">
      <w:pgSz w:w="11906" w:h="16838"/>
      <w:pgMar w:top="567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146"/>
    <w:multiLevelType w:val="hybridMultilevel"/>
    <w:tmpl w:val="8596370C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>
    <w:nsid w:val="02A10917"/>
    <w:multiLevelType w:val="hybridMultilevel"/>
    <w:tmpl w:val="E21E59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3F67F5E"/>
    <w:multiLevelType w:val="hybridMultilevel"/>
    <w:tmpl w:val="2CD06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1E6C01"/>
    <w:multiLevelType w:val="hybridMultilevel"/>
    <w:tmpl w:val="9A068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47C9D"/>
    <w:multiLevelType w:val="hybridMultilevel"/>
    <w:tmpl w:val="FA70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0005E"/>
    <w:multiLevelType w:val="multilevel"/>
    <w:tmpl w:val="9A0C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AF77DE"/>
    <w:multiLevelType w:val="hybridMultilevel"/>
    <w:tmpl w:val="A87E93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2CA711B"/>
    <w:multiLevelType w:val="hybridMultilevel"/>
    <w:tmpl w:val="DA50B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/>
  <w:rsids>
    <w:rsidRoot w:val="00597F60"/>
    <w:rsid w:val="00052679"/>
    <w:rsid w:val="0008110E"/>
    <w:rsid w:val="00091616"/>
    <w:rsid w:val="000F647F"/>
    <w:rsid w:val="00107C80"/>
    <w:rsid w:val="001D224F"/>
    <w:rsid w:val="001E66DB"/>
    <w:rsid w:val="00326AF8"/>
    <w:rsid w:val="0032777C"/>
    <w:rsid w:val="004160D0"/>
    <w:rsid w:val="00544E5E"/>
    <w:rsid w:val="00550B36"/>
    <w:rsid w:val="00597F60"/>
    <w:rsid w:val="006C1B23"/>
    <w:rsid w:val="00773E43"/>
    <w:rsid w:val="008463C0"/>
    <w:rsid w:val="0087303A"/>
    <w:rsid w:val="00877FE1"/>
    <w:rsid w:val="008A58EB"/>
    <w:rsid w:val="008E4444"/>
    <w:rsid w:val="009D406C"/>
    <w:rsid w:val="00A740D4"/>
    <w:rsid w:val="00A95AA8"/>
    <w:rsid w:val="00AF1DCF"/>
    <w:rsid w:val="00B53ED2"/>
    <w:rsid w:val="00BC248A"/>
    <w:rsid w:val="00C42DD6"/>
    <w:rsid w:val="00C60980"/>
    <w:rsid w:val="00CE5FAF"/>
    <w:rsid w:val="00D3250B"/>
    <w:rsid w:val="00D6316D"/>
    <w:rsid w:val="00E734E4"/>
    <w:rsid w:val="00E81539"/>
    <w:rsid w:val="00F1025F"/>
    <w:rsid w:val="00F354CC"/>
    <w:rsid w:val="00FD76B3"/>
    <w:rsid w:val="00FF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0E"/>
  </w:style>
  <w:style w:type="paragraph" w:styleId="1">
    <w:name w:val="heading 1"/>
    <w:basedOn w:val="a"/>
    <w:link w:val="10"/>
    <w:uiPriority w:val="9"/>
    <w:qFormat/>
    <w:rsid w:val="00597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7F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F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7F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97F60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7F60"/>
  </w:style>
  <w:style w:type="paragraph" w:styleId="a4">
    <w:name w:val="Normal (Web)"/>
    <w:basedOn w:val="a"/>
    <w:uiPriority w:val="99"/>
    <w:semiHidden/>
    <w:unhideWhenUsed/>
    <w:rsid w:val="0059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59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7F60"/>
    <w:rPr>
      <w:b/>
      <w:bCs/>
    </w:rPr>
  </w:style>
  <w:style w:type="paragraph" w:styleId="a6">
    <w:name w:val="List Paragraph"/>
    <w:basedOn w:val="a"/>
    <w:uiPriority w:val="34"/>
    <w:qFormat/>
    <w:rsid w:val="00F10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68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03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1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5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58037052/" TargetMode="External"/><Relationship Id="rId13" Type="http://schemas.openxmlformats.org/officeDocument/2006/relationships/hyperlink" Target="http://base.garant.ru/12182530/4/" TargetMode="External"/><Relationship Id="rId18" Type="http://schemas.openxmlformats.org/officeDocument/2006/relationships/hyperlink" Target="http://base.garant.ru/12182530/4/" TargetMode="External"/><Relationship Id="rId26" Type="http://schemas.openxmlformats.org/officeDocument/2006/relationships/hyperlink" Target="http://base.garant.ru/12125267/2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2125267/27/" TargetMode="External"/><Relationship Id="rId34" Type="http://schemas.openxmlformats.org/officeDocument/2006/relationships/hyperlink" Target="http://base.garant.ru/58037052/" TargetMode="External"/><Relationship Id="rId7" Type="http://schemas.openxmlformats.org/officeDocument/2006/relationships/hyperlink" Target="http://base.garant.ru/12182530/3/" TargetMode="External"/><Relationship Id="rId12" Type="http://schemas.openxmlformats.org/officeDocument/2006/relationships/hyperlink" Target="http://base.garant.ru/12182530/4/" TargetMode="External"/><Relationship Id="rId17" Type="http://schemas.openxmlformats.org/officeDocument/2006/relationships/hyperlink" Target="http://base.garant.ru/12182530/4/" TargetMode="External"/><Relationship Id="rId25" Type="http://schemas.openxmlformats.org/officeDocument/2006/relationships/hyperlink" Target="http://base.garant.ru/12182530/4/" TargetMode="External"/><Relationship Id="rId33" Type="http://schemas.openxmlformats.org/officeDocument/2006/relationships/hyperlink" Target="http://base.garant.ru/58037052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82530/4/" TargetMode="External"/><Relationship Id="rId20" Type="http://schemas.openxmlformats.org/officeDocument/2006/relationships/hyperlink" Target="http://base.garant.ru/12125267/27/" TargetMode="External"/><Relationship Id="rId29" Type="http://schemas.openxmlformats.org/officeDocument/2006/relationships/hyperlink" Target="http://base.garant.ru/135674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2182530/2/" TargetMode="External"/><Relationship Id="rId11" Type="http://schemas.openxmlformats.org/officeDocument/2006/relationships/hyperlink" Target="http://base.garant.ru/12182530/4/" TargetMode="External"/><Relationship Id="rId24" Type="http://schemas.openxmlformats.org/officeDocument/2006/relationships/hyperlink" Target="http://base.garant.ru/12182530/4/" TargetMode="External"/><Relationship Id="rId32" Type="http://schemas.openxmlformats.org/officeDocument/2006/relationships/hyperlink" Target="http://base.garant.ru/70228966/" TargetMode="External"/><Relationship Id="rId5" Type="http://schemas.openxmlformats.org/officeDocument/2006/relationships/hyperlink" Target="http://www.advokatefremov.ru" TargetMode="External"/><Relationship Id="rId15" Type="http://schemas.openxmlformats.org/officeDocument/2006/relationships/hyperlink" Target="http://base.garant.ru/12125178/12/" TargetMode="External"/><Relationship Id="rId23" Type="http://schemas.openxmlformats.org/officeDocument/2006/relationships/hyperlink" Target="http://base.garant.ru/12125178/13/" TargetMode="External"/><Relationship Id="rId28" Type="http://schemas.openxmlformats.org/officeDocument/2006/relationships/hyperlink" Target="http://base.garant.ru/12182530/5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ase.garant.ru/12182530/4/" TargetMode="External"/><Relationship Id="rId19" Type="http://schemas.openxmlformats.org/officeDocument/2006/relationships/hyperlink" Target="http://base.garant.ru/10103000/2/" TargetMode="External"/><Relationship Id="rId31" Type="http://schemas.openxmlformats.org/officeDocument/2006/relationships/hyperlink" Target="http://base.garant.ru/1217664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82530/3/" TargetMode="External"/><Relationship Id="rId14" Type="http://schemas.openxmlformats.org/officeDocument/2006/relationships/hyperlink" Target="http://base.garant.ru/12125267/27/" TargetMode="External"/><Relationship Id="rId22" Type="http://schemas.openxmlformats.org/officeDocument/2006/relationships/hyperlink" Target="http://base.garant.ru/12125178/2/" TargetMode="External"/><Relationship Id="rId27" Type="http://schemas.openxmlformats.org/officeDocument/2006/relationships/hyperlink" Target="http://base.garant.ru/12182530/5/" TargetMode="External"/><Relationship Id="rId30" Type="http://schemas.openxmlformats.org/officeDocument/2006/relationships/hyperlink" Target="http://base.garant.ru/12176643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3410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2014-06-23T17:03:00Z</cp:lastPrinted>
  <dcterms:created xsi:type="dcterms:W3CDTF">2014-06-23T12:27:00Z</dcterms:created>
  <dcterms:modified xsi:type="dcterms:W3CDTF">2014-06-23T17:07:00Z</dcterms:modified>
</cp:coreProperties>
</file>